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C8A" w:rsidRDefault="003550CC">
      <w:pPr>
        <w:pStyle w:val="Corpsdetexte"/>
        <w:ind w:left="81"/>
        <w:rPr>
          <w:sz w:val="20"/>
        </w:rPr>
      </w:pPr>
      <w:r>
        <w:rPr>
          <w:noProof/>
          <w:sz w:val="14"/>
        </w:rPr>
        <w:drawing>
          <wp:anchor distT="0" distB="0" distL="114300" distR="114300" simplePos="0" relativeHeight="251666944" behindDoc="0" locked="0" layoutInCell="1" allowOverlap="1" wp14:anchorId="24D29ADE">
            <wp:simplePos x="0" y="0"/>
            <wp:positionH relativeFrom="column">
              <wp:posOffset>4565560</wp:posOffset>
            </wp:positionH>
            <wp:positionV relativeFrom="paragraph">
              <wp:posOffset>88809</wp:posOffset>
            </wp:positionV>
            <wp:extent cx="1779905" cy="82296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9905" cy="822960"/>
                    </a:xfrm>
                    <a:prstGeom prst="rect">
                      <a:avLst/>
                    </a:prstGeom>
                    <a:noFill/>
                  </pic:spPr>
                </pic:pic>
              </a:graphicData>
            </a:graphic>
          </wp:anchor>
        </w:drawing>
      </w:r>
      <w:r w:rsidR="00B31E43" w:rsidRPr="00B31E43">
        <w:rPr>
          <w:noProof/>
        </w:rPr>
        <w:t xml:space="preserve"> </w:t>
      </w:r>
      <w:r>
        <w:rPr>
          <w:rFonts w:ascii="Tahoma" w:eastAsia="Tahoma" w:hAnsi="Tahoma" w:cs="Tahoma"/>
          <w:noProof/>
          <w:lang w:eastAsia="fr-FR"/>
        </w:rPr>
        <mc:AlternateContent>
          <mc:Choice Requires="wpg">
            <w:drawing>
              <wp:inline distT="0" distB="0" distL="0" distR="0" wp14:anchorId="4C411848" wp14:editId="784D4E81">
                <wp:extent cx="6374940" cy="1009066"/>
                <wp:effectExtent l="0" t="0" r="6985" b="635"/>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940" cy="1009066"/>
                          <a:chOff x="30" y="5"/>
                          <a:chExt cx="63749" cy="10350"/>
                        </a:xfrm>
                      </wpg:grpSpPr>
                      <wps:wsp>
                        <wps:cNvPr id="4" name="Graphic 3"/>
                        <wps:cNvSpPr>
                          <a:spLocks/>
                        </wps:cNvSpPr>
                        <wps:spPr bwMode="auto">
                          <a:xfrm>
                            <a:off x="43656" y="5"/>
                            <a:ext cx="20123" cy="10350"/>
                          </a:xfrm>
                          <a:custGeom>
                            <a:avLst/>
                            <a:gdLst>
                              <a:gd name="T0" fmla="*/ 6083 w 2012314"/>
                              <a:gd name="T1" fmla="*/ 0 h 1035050"/>
                              <a:gd name="T2" fmla="*/ 0 w 2012314"/>
                              <a:gd name="T3" fmla="*/ 0 h 1035050"/>
                              <a:gd name="T4" fmla="*/ 0 w 2012314"/>
                              <a:gd name="T5" fmla="*/ 6045 h 1035050"/>
                              <a:gd name="T6" fmla="*/ 0 w 2012314"/>
                              <a:gd name="T7" fmla="*/ 1028954 h 1035050"/>
                              <a:gd name="T8" fmla="*/ 0 w 2012314"/>
                              <a:gd name="T9" fmla="*/ 1035050 h 1035050"/>
                              <a:gd name="T10" fmla="*/ 6083 w 2012314"/>
                              <a:gd name="T11" fmla="*/ 1035050 h 1035050"/>
                              <a:gd name="T12" fmla="*/ 6083 w 2012314"/>
                              <a:gd name="T13" fmla="*/ 1028954 h 1035050"/>
                              <a:gd name="T14" fmla="*/ 6083 w 2012314"/>
                              <a:gd name="T15" fmla="*/ 6096 h 1035050"/>
                              <a:gd name="T16" fmla="*/ 6083 w 2012314"/>
                              <a:gd name="T17" fmla="*/ 0 h 1035050"/>
                              <a:gd name="T18" fmla="*/ 2005838 w 2012314"/>
                              <a:gd name="T19" fmla="*/ 1028954 h 1035050"/>
                              <a:gd name="T20" fmla="*/ 6096 w 2012314"/>
                              <a:gd name="T21" fmla="*/ 1028954 h 1035050"/>
                              <a:gd name="T22" fmla="*/ 6096 w 2012314"/>
                              <a:gd name="T23" fmla="*/ 1035050 h 1035050"/>
                              <a:gd name="T24" fmla="*/ 2005838 w 2012314"/>
                              <a:gd name="T25" fmla="*/ 1035050 h 1035050"/>
                              <a:gd name="T26" fmla="*/ 2005838 w 2012314"/>
                              <a:gd name="T27" fmla="*/ 1028954 h 1035050"/>
                              <a:gd name="T28" fmla="*/ 2005838 w 2012314"/>
                              <a:gd name="T29" fmla="*/ 0 h 1035050"/>
                              <a:gd name="T30" fmla="*/ 6096 w 2012314"/>
                              <a:gd name="T31" fmla="*/ 0 h 1035050"/>
                              <a:gd name="T32" fmla="*/ 6096 w 2012314"/>
                              <a:gd name="T33" fmla="*/ 6096 h 1035050"/>
                              <a:gd name="T34" fmla="*/ 2005838 w 2012314"/>
                              <a:gd name="T35" fmla="*/ 6096 h 1035050"/>
                              <a:gd name="T36" fmla="*/ 2005838 w 2012314"/>
                              <a:gd name="T37" fmla="*/ 0 h 1035050"/>
                              <a:gd name="T38" fmla="*/ 2012061 w 2012314"/>
                              <a:gd name="T39" fmla="*/ 0 h 1035050"/>
                              <a:gd name="T40" fmla="*/ 2005965 w 2012314"/>
                              <a:gd name="T41" fmla="*/ 0 h 1035050"/>
                              <a:gd name="T42" fmla="*/ 2005965 w 2012314"/>
                              <a:gd name="T43" fmla="*/ 6045 h 1035050"/>
                              <a:gd name="T44" fmla="*/ 2005965 w 2012314"/>
                              <a:gd name="T45" fmla="*/ 1028954 h 1035050"/>
                              <a:gd name="T46" fmla="*/ 2005965 w 2012314"/>
                              <a:gd name="T47" fmla="*/ 1035050 h 1035050"/>
                              <a:gd name="T48" fmla="*/ 2012061 w 2012314"/>
                              <a:gd name="T49" fmla="*/ 1035050 h 1035050"/>
                              <a:gd name="T50" fmla="*/ 2012061 w 2012314"/>
                              <a:gd name="T51" fmla="*/ 1028954 h 1035050"/>
                              <a:gd name="T52" fmla="*/ 2012061 w 2012314"/>
                              <a:gd name="T53" fmla="*/ 6096 h 1035050"/>
                              <a:gd name="T54" fmla="*/ 2012061 w 2012314"/>
                              <a:gd name="T55" fmla="*/ 0 h 1035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12314" h="1035050">
                                <a:moveTo>
                                  <a:pt x="6083" y="0"/>
                                </a:moveTo>
                                <a:lnTo>
                                  <a:pt x="0" y="0"/>
                                </a:lnTo>
                                <a:lnTo>
                                  <a:pt x="0" y="6045"/>
                                </a:lnTo>
                                <a:lnTo>
                                  <a:pt x="0" y="1028954"/>
                                </a:lnTo>
                                <a:lnTo>
                                  <a:pt x="0" y="1035050"/>
                                </a:lnTo>
                                <a:lnTo>
                                  <a:pt x="6083" y="1035050"/>
                                </a:lnTo>
                                <a:lnTo>
                                  <a:pt x="6083" y="1028954"/>
                                </a:lnTo>
                                <a:lnTo>
                                  <a:pt x="6083" y="6096"/>
                                </a:lnTo>
                                <a:lnTo>
                                  <a:pt x="6083" y="0"/>
                                </a:lnTo>
                                <a:close/>
                              </a:path>
                              <a:path w="2012314" h="1035050">
                                <a:moveTo>
                                  <a:pt x="2005838" y="1028954"/>
                                </a:moveTo>
                                <a:lnTo>
                                  <a:pt x="6096" y="1028954"/>
                                </a:lnTo>
                                <a:lnTo>
                                  <a:pt x="6096" y="1035050"/>
                                </a:lnTo>
                                <a:lnTo>
                                  <a:pt x="2005838" y="1035050"/>
                                </a:lnTo>
                                <a:lnTo>
                                  <a:pt x="2005838" y="1028954"/>
                                </a:lnTo>
                                <a:close/>
                              </a:path>
                              <a:path w="2012314" h="1035050">
                                <a:moveTo>
                                  <a:pt x="2005838" y="0"/>
                                </a:moveTo>
                                <a:lnTo>
                                  <a:pt x="6096" y="0"/>
                                </a:lnTo>
                                <a:lnTo>
                                  <a:pt x="6096" y="6096"/>
                                </a:lnTo>
                                <a:lnTo>
                                  <a:pt x="2005838" y="6096"/>
                                </a:lnTo>
                                <a:lnTo>
                                  <a:pt x="2005838" y="0"/>
                                </a:lnTo>
                                <a:close/>
                              </a:path>
                              <a:path w="2012314" h="1035050">
                                <a:moveTo>
                                  <a:pt x="2012061" y="0"/>
                                </a:moveTo>
                                <a:lnTo>
                                  <a:pt x="2005965" y="0"/>
                                </a:lnTo>
                                <a:lnTo>
                                  <a:pt x="2005965" y="6045"/>
                                </a:lnTo>
                                <a:lnTo>
                                  <a:pt x="2005965" y="1028954"/>
                                </a:lnTo>
                                <a:lnTo>
                                  <a:pt x="2005965" y="1035050"/>
                                </a:lnTo>
                                <a:lnTo>
                                  <a:pt x="2012061" y="1035050"/>
                                </a:lnTo>
                                <a:lnTo>
                                  <a:pt x="2012061" y="1028954"/>
                                </a:lnTo>
                                <a:lnTo>
                                  <a:pt x="2012061" y="6096"/>
                                </a:lnTo>
                                <a:lnTo>
                                  <a:pt x="201206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box 5"/>
                        <wps:cNvSpPr txBox="1">
                          <a:spLocks noChangeArrowheads="1"/>
                        </wps:cNvSpPr>
                        <wps:spPr bwMode="auto">
                          <a:xfrm>
                            <a:off x="30" y="35"/>
                            <a:ext cx="43656" cy="10126"/>
                          </a:xfrm>
                          <a:prstGeom prst="rect">
                            <a:avLst/>
                          </a:prstGeom>
                          <a:noFill/>
                          <a:ln w="6095">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rsidR="003550CC" w:rsidRDefault="003550CC" w:rsidP="003550CC">
                              <w:pPr>
                                <w:spacing w:line="320" w:lineRule="exact"/>
                                <w:ind w:left="64"/>
                                <w:jc w:val="both"/>
                                <w:rPr>
                                  <w:rFonts w:ascii="Times New Roman"/>
                                  <w:b/>
                                  <w:sz w:val="28"/>
                                </w:rPr>
                              </w:pPr>
                              <w:r>
                                <w:rPr>
                                  <w:rFonts w:ascii="Times New Roman"/>
                                  <w:b/>
                                  <w:color w:val="2D74B5"/>
                                  <w:sz w:val="28"/>
                                </w:rPr>
                                <w:t>Fiche</w:t>
                              </w:r>
                              <w:r>
                                <w:rPr>
                                  <w:rFonts w:ascii="Times New Roman"/>
                                  <w:b/>
                                  <w:color w:val="2D74B5"/>
                                  <w:spacing w:val="-6"/>
                                  <w:sz w:val="28"/>
                                </w:rPr>
                                <w:t xml:space="preserve"> </w:t>
                              </w:r>
                              <w:r>
                                <w:rPr>
                                  <w:rFonts w:ascii="Times New Roman"/>
                                  <w:b/>
                                  <w:color w:val="2D74B5"/>
                                  <w:sz w:val="28"/>
                                </w:rPr>
                                <w:t>technique</w:t>
                              </w:r>
                              <w:r>
                                <w:rPr>
                                  <w:rFonts w:ascii="Times New Roman"/>
                                  <w:b/>
                                  <w:color w:val="2D74B5"/>
                                  <w:spacing w:val="-6"/>
                                  <w:sz w:val="28"/>
                                </w:rPr>
                                <w:t xml:space="preserve"> </w:t>
                              </w:r>
                              <w:r>
                                <w:rPr>
                                  <w:rFonts w:ascii="Times New Roman"/>
                                  <w:b/>
                                  <w:color w:val="2D74B5"/>
                                  <w:sz w:val="28"/>
                                </w:rPr>
                                <w:t>relative</w:t>
                              </w:r>
                              <w:r>
                                <w:rPr>
                                  <w:rFonts w:ascii="Times New Roman"/>
                                  <w:b/>
                                  <w:color w:val="2D74B5"/>
                                  <w:spacing w:val="-4"/>
                                  <w:sz w:val="28"/>
                                </w:rPr>
                                <w:t xml:space="preserve"> </w:t>
                              </w:r>
                              <w:r>
                                <w:rPr>
                                  <w:rFonts w:ascii="Times New Roman"/>
                                  <w:b/>
                                  <w:color w:val="2D74B5"/>
                                  <w:sz w:val="28"/>
                                </w:rPr>
                                <w:t>au</w:t>
                              </w:r>
                              <w:r>
                                <w:rPr>
                                  <w:rFonts w:ascii="Times New Roman"/>
                                  <w:b/>
                                  <w:color w:val="2D74B5"/>
                                  <w:spacing w:val="-4"/>
                                  <w:sz w:val="28"/>
                                </w:rPr>
                                <w:t xml:space="preserve"> </w:t>
                              </w:r>
                              <w:r>
                                <w:rPr>
                                  <w:rFonts w:ascii="Times New Roman"/>
                                  <w:b/>
                                  <w:color w:val="2D74B5"/>
                                  <w:sz w:val="28"/>
                                </w:rPr>
                                <w:t>projet</w:t>
                              </w:r>
                              <w:r>
                                <w:rPr>
                                  <w:rFonts w:ascii="Times New Roman"/>
                                  <w:b/>
                                  <w:color w:val="2D74B5"/>
                                  <w:spacing w:val="-4"/>
                                  <w:sz w:val="28"/>
                                </w:rPr>
                                <w:t xml:space="preserve"> </w:t>
                              </w:r>
                              <w:r>
                                <w:rPr>
                                  <w:rFonts w:ascii="Times New Roman"/>
                                  <w:b/>
                                  <w:color w:val="2D74B5"/>
                                  <w:sz w:val="28"/>
                                </w:rPr>
                                <w:t>portant</w:t>
                              </w:r>
                              <w:r>
                                <w:rPr>
                                  <w:rFonts w:ascii="Times New Roman"/>
                                  <w:b/>
                                  <w:color w:val="2D74B5"/>
                                  <w:spacing w:val="-4"/>
                                  <w:sz w:val="28"/>
                                </w:rPr>
                                <w:t xml:space="preserve"> </w:t>
                              </w:r>
                              <w:r>
                                <w:rPr>
                                  <w:rFonts w:ascii="Times New Roman"/>
                                  <w:b/>
                                  <w:color w:val="2D74B5"/>
                                  <w:spacing w:val="-5"/>
                                  <w:sz w:val="28"/>
                                </w:rPr>
                                <w:t>sur</w:t>
                              </w:r>
                            </w:p>
                            <w:p w:rsidR="003550CC" w:rsidRPr="006C5373" w:rsidRDefault="003550CC" w:rsidP="003550CC">
                              <w:pPr>
                                <w:ind w:left="193"/>
                                <w:rPr>
                                  <w:rFonts w:ascii="Times New Roman"/>
                                  <w:b/>
                                  <w:color w:val="2D74B5"/>
                                  <w:sz w:val="28"/>
                                </w:rPr>
                              </w:pPr>
                              <w:r w:rsidRPr="006C5373">
                                <w:rPr>
                                  <w:rFonts w:ascii="Times New Roman"/>
                                  <w:b/>
                                  <w:color w:val="2D74B5"/>
                                  <w:sz w:val="28"/>
                                </w:rPr>
                                <w:t>« </w:t>
                              </w:r>
                              <w:r w:rsidRPr="003550CC">
                                <w:rPr>
                                  <w:rFonts w:ascii="Times New Roman"/>
                                  <w:b/>
                                  <w:color w:val="2D74B5"/>
                                  <w:sz w:val="28"/>
                                </w:rPr>
                                <w:t>D</w:t>
                              </w:r>
                              <w:r w:rsidRPr="003550CC">
                                <w:rPr>
                                  <w:rFonts w:ascii="Times New Roman"/>
                                  <w:b/>
                                  <w:color w:val="2D74B5"/>
                                  <w:sz w:val="28"/>
                                </w:rPr>
                                <w:t>é</w:t>
                              </w:r>
                              <w:r w:rsidRPr="003550CC">
                                <w:rPr>
                                  <w:rFonts w:ascii="Times New Roman"/>
                                  <w:b/>
                                  <w:color w:val="2D74B5"/>
                                  <w:sz w:val="28"/>
                                </w:rPr>
                                <w:t>veloppement des fonctionnalit</w:t>
                              </w:r>
                              <w:r w:rsidRPr="003550CC">
                                <w:rPr>
                                  <w:rFonts w:ascii="Times New Roman"/>
                                  <w:b/>
                                  <w:color w:val="2D74B5"/>
                                  <w:sz w:val="28"/>
                                </w:rPr>
                                <w:t>é</w:t>
                              </w:r>
                              <w:r w:rsidRPr="003550CC">
                                <w:rPr>
                                  <w:rFonts w:ascii="Times New Roman"/>
                                  <w:b/>
                                  <w:color w:val="2D74B5"/>
                                  <w:sz w:val="28"/>
                                </w:rPr>
                                <w:t xml:space="preserve">s du portail national pour le droit </w:t>
                              </w:r>
                              <w:r w:rsidRPr="003550CC">
                                <w:rPr>
                                  <w:rFonts w:ascii="Times New Roman"/>
                                  <w:b/>
                                  <w:color w:val="2D74B5"/>
                                  <w:sz w:val="28"/>
                                </w:rPr>
                                <w:t>à</w:t>
                              </w:r>
                              <w:r w:rsidRPr="003550CC">
                                <w:rPr>
                                  <w:rFonts w:ascii="Times New Roman"/>
                                  <w:b/>
                                  <w:color w:val="2D74B5"/>
                                  <w:sz w:val="28"/>
                                </w:rPr>
                                <w:t xml:space="preserve"> l'information Chafafiya.ma</w:t>
                              </w:r>
                              <w:r>
                                <w:rPr>
                                  <w:b/>
                                  <w:color w:val="2D74B5"/>
                                  <w:sz w:val="28"/>
                                </w:rPr>
                                <w:t> </w:t>
                              </w:r>
                              <w:r w:rsidRPr="006C5373">
                                <w:rPr>
                                  <w:rFonts w:ascii="Times New Roman"/>
                                  <w:b/>
                                  <w:color w:val="2D74B5"/>
                                  <w:sz w:val="28"/>
                                </w:rPr>
                                <w:t>»</w:t>
                              </w:r>
                            </w:p>
                            <w:p w:rsidR="003550CC" w:rsidRDefault="003550CC" w:rsidP="003550CC">
                              <w:pPr>
                                <w:ind w:left="64" w:right="60"/>
                                <w:rPr>
                                  <w:rFonts w:ascii="Times New Roman" w:hAnsi="Times New Roman"/>
                                  <w:b/>
                                  <w:sz w:val="28"/>
                                </w:rPr>
                              </w:pPr>
                            </w:p>
                          </w:txbxContent>
                        </wps:txbx>
                        <wps:bodyPr rot="0" vert="horz" wrap="square" lIns="0" tIns="0" rIns="0" bIns="0" anchor="t" anchorCtr="0" upright="1">
                          <a:noAutofit/>
                        </wps:bodyPr>
                      </wps:wsp>
                    </wpg:wgp>
                  </a:graphicData>
                </a:graphic>
              </wp:inline>
            </w:drawing>
          </mc:Choice>
          <mc:Fallback>
            <w:pict>
              <v:group w14:anchorId="4C411848" id="Groupe 3" o:spid="_x0000_s1026" style="width:501.95pt;height:79.45pt;mso-position-horizontal-relative:char;mso-position-vertical-relative:line" coordorigin="30,5" coordsize="63749,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">
                <v:shape id="Graphic 3" o:spid="_x0000_s1027" style="position:absolute;left:43656;top:5;width:20123;height:10350;visibility:visible;mso-wrap-style:square;v-text-anchor:top" coordsize="2012314,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" path="m6083,l,,,6045,,1028954r,6096l6083,1035050r,-6096l6083,6096,6083,xem2005838,1028954r-1999742,l6096,1035050r1999742,l2005838,1028954xem2005838,l6096,r,6096l2005838,6096r,-6096xem2012061,r-6096,l2005965,6045r,1022909l2005965,1035050r6096,l2012061,1028954r,-1022858l2012061,xe" fillcolor="#d9d9d9" stroked="f">
                  <v:path arrowok="t" o:connecttype="custom" o:connectlocs="61,0;0,0;0,60;0,10289;0,10350;61,10350;61,10289;61,61;61,0;20058,10289;61,10289;61,10350;20058,10350;20058,10289;20058,0;61,0;61,61;20058,61;20058,0;20120,0;20060,0;20060,60;20060,10289;20060,10350;20120,10350;20120,10289;20120,61;20120,0" o:connectangles="0,0,0,0,0,0,0,0,0,0,0,0,0,0,0,0,0,0,0,0,0,0,0,0,0,0,0,0"/>
                </v:shape>
                <v:shapetype id="_x0000_t202" coordsize="21600,21600" o:spt="202" path="m,l,21600r21600,l21600,xe">
                  <v:stroke joinstyle="miter"/>
                  <v:path gradientshapeok="t" o:connecttype="rect"/>
                </v:shapetype>
                <v:shape id="Textbox 5" o:spid="_x0000_s1028" type="#_x0000_t202" style="position:absolute;left:30;top:35;width:43656;height:10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" filled="f" strokecolor="#d9d9d9" strokeweight=".16931mm">
                  <v:textbox inset="0,0,0,0">
                    <w:txbxContent>
                      <w:p w:rsidR="003550CC" w:rsidRDefault="003550CC" w:rsidP="003550CC">
                        <w:pPr>
                          <w:spacing w:line="320" w:lineRule="exact"/>
                          <w:ind w:left="64"/>
                          <w:jc w:val="both"/>
                          <w:rPr>
                            <w:rFonts w:ascii="Times New Roman"/>
                            <w:b/>
                            <w:sz w:val="28"/>
                          </w:rPr>
                        </w:pPr>
                        <w:r>
                          <w:rPr>
                            <w:rFonts w:ascii="Times New Roman"/>
                            <w:b/>
                            <w:color w:val="2D74B5"/>
                            <w:sz w:val="28"/>
                          </w:rPr>
                          <w:t>Fiche</w:t>
                        </w:r>
                        <w:r>
                          <w:rPr>
                            <w:rFonts w:ascii="Times New Roman"/>
                            <w:b/>
                            <w:color w:val="2D74B5"/>
                            <w:spacing w:val="-6"/>
                            <w:sz w:val="28"/>
                          </w:rPr>
                          <w:t xml:space="preserve"> </w:t>
                        </w:r>
                        <w:r>
                          <w:rPr>
                            <w:rFonts w:ascii="Times New Roman"/>
                            <w:b/>
                            <w:color w:val="2D74B5"/>
                            <w:sz w:val="28"/>
                          </w:rPr>
                          <w:t>technique</w:t>
                        </w:r>
                        <w:r>
                          <w:rPr>
                            <w:rFonts w:ascii="Times New Roman"/>
                            <w:b/>
                            <w:color w:val="2D74B5"/>
                            <w:spacing w:val="-6"/>
                            <w:sz w:val="28"/>
                          </w:rPr>
                          <w:t xml:space="preserve"> </w:t>
                        </w:r>
                        <w:r>
                          <w:rPr>
                            <w:rFonts w:ascii="Times New Roman"/>
                            <w:b/>
                            <w:color w:val="2D74B5"/>
                            <w:sz w:val="28"/>
                          </w:rPr>
                          <w:t>relative</w:t>
                        </w:r>
                        <w:r>
                          <w:rPr>
                            <w:rFonts w:ascii="Times New Roman"/>
                            <w:b/>
                            <w:color w:val="2D74B5"/>
                            <w:spacing w:val="-4"/>
                            <w:sz w:val="28"/>
                          </w:rPr>
                          <w:t xml:space="preserve"> </w:t>
                        </w:r>
                        <w:r>
                          <w:rPr>
                            <w:rFonts w:ascii="Times New Roman"/>
                            <w:b/>
                            <w:color w:val="2D74B5"/>
                            <w:sz w:val="28"/>
                          </w:rPr>
                          <w:t>au</w:t>
                        </w:r>
                        <w:r>
                          <w:rPr>
                            <w:rFonts w:ascii="Times New Roman"/>
                            <w:b/>
                            <w:color w:val="2D74B5"/>
                            <w:spacing w:val="-4"/>
                            <w:sz w:val="28"/>
                          </w:rPr>
                          <w:t xml:space="preserve"> </w:t>
                        </w:r>
                        <w:r>
                          <w:rPr>
                            <w:rFonts w:ascii="Times New Roman"/>
                            <w:b/>
                            <w:color w:val="2D74B5"/>
                            <w:sz w:val="28"/>
                          </w:rPr>
                          <w:t>projet</w:t>
                        </w:r>
                        <w:r>
                          <w:rPr>
                            <w:rFonts w:ascii="Times New Roman"/>
                            <w:b/>
                            <w:color w:val="2D74B5"/>
                            <w:spacing w:val="-4"/>
                            <w:sz w:val="28"/>
                          </w:rPr>
                          <w:t xml:space="preserve"> </w:t>
                        </w:r>
                        <w:r>
                          <w:rPr>
                            <w:rFonts w:ascii="Times New Roman"/>
                            <w:b/>
                            <w:color w:val="2D74B5"/>
                            <w:sz w:val="28"/>
                          </w:rPr>
                          <w:t>portant</w:t>
                        </w:r>
                        <w:r>
                          <w:rPr>
                            <w:rFonts w:ascii="Times New Roman"/>
                            <w:b/>
                            <w:color w:val="2D74B5"/>
                            <w:spacing w:val="-4"/>
                            <w:sz w:val="28"/>
                          </w:rPr>
                          <w:t xml:space="preserve"> </w:t>
                        </w:r>
                        <w:r>
                          <w:rPr>
                            <w:rFonts w:ascii="Times New Roman"/>
                            <w:b/>
                            <w:color w:val="2D74B5"/>
                            <w:spacing w:val="-5"/>
                            <w:sz w:val="28"/>
                          </w:rPr>
                          <w:t>sur</w:t>
                        </w:r>
                      </w:p>
                      <w:p w:rsidR="003550CC" w:rsidRPr="006C5373" w:rsidRDefault="003550CC" w:rsidP="003550CC">
                        <w:pPr>
                          <w:ind w:left="193"/>
                          <w:rPr>
                            <w:rFonts w:ascii="Times New Roman"/>
                            <w:b/>
                            <w:color w:val="2D74B5"/>
                            <w:sz w:val="28"/>
                          </w:rPr>
                        </w:pPr>
                        <w:r w:rsidRPr="006C5373">
                          <w:rPr>
                            <w:rFonts w:ascii="Times New Roman"/>
                            <w:b/>
                            <w:color w:val="2D74B5"/>
                            <w:sz w:val="28"/>
                          </w:rPr>
                          <w:t>« </w:t>
                        </w:r>
                        <w:r w:rsidRPr="003550CC">
                          <w:rPr>
                            <w:rFonts w:ascii="Times New Roman"/>
                            <w:b/>
                            <w:color w:val="2D74B5"/>
                            <w:sz w:val="28"/>
                          </w:rPr>
                          <w:t>D</w:t>
                        </w:r>
                        <w:r w:rsidRPr="003550CC">
                          <w:rPr>
                            <w:rFonts w:ascii="Times New Roman"/>
                            <w:b/>
                            <w:color w:val="2D74B5"/>
                            <w:sz w:val="28"/>
                          </w:rPr>
                          <w:t>é</w:t>
                        </w:r>
                        <w:r w:rsidRPr="003550CC">
                          <w:rPr>
                            <w:rFonts w:ascii="Times New Roman"/>
                            <w:b/>
                            <w:color w:val="2D74B5"/>
                            <w:sz w:val="28"/>
                          </w:rPr>
                          <w:t>veloppement des fonctionnalit</w:t>
                        </w:r>
                        <w:r w:rsidRPr="003550CC">
                          <w:rPr>
                            <w:rFonts w:ascii="Times New Roman"/>
                            <w:b/>
                            <w:color w:val="2D74B5"/>
                            <w:sz w:val="28"/>
                          </w:rPr>
                          <w:t>é</w:t>
                        </w:r>
                        <w:r w:rsidRPr="003550CC">
                          <w:rPr>
                            <w:rFonts w:ascii="Times New Roman"/>
                            <w:b/>
                            <w:color w:val="2D74B5"/>
                            <w:sz w:val="28"/>
                          </w:rPr>
                          <w:t xml:space="preserve">s du portail national pour le droit </w:t>
                        </w:r>
                        <w:r w:rsidRPr="003550CC">
                          <w:rPr>
                            <w:rFonts w:ascii="Times New Roman"/>
                            <w:b/>
                            <w:color w:val="2D74B5"/>
                            <w:sz w:val="28"/>
                          </w:rPr>
                          <w:t>à</w:t>
                        </w:r>
                        <w:r w:rsidRPr="003550CC">
                          <w:rPr>
                            <w:rFonts w:ascii="Times New Roman"/>
                            <w:b/>
                            <w:color w:val="2D74B5"/>
                            <w:sz w:val="28"/>
                          </w:rPr>
                          <w:t xml:space="preserve"> l'information Chafafiya.ma</w:t>
                        </w:r>
                        <w:r>
                          <w:rPr>
                            <w:b/>
                            <w:color w:val="2D74B5"/>
                            <w:sz w:val="28"/>
                          </w:rPr>
                          <w:t> </w:t>
                        </w:r>
                        <w:r w:rsidRPr="006C5373">
                          <w:rPr>
                            <w:rFonts w:ascii="Times New Roman"/>
                            <w:b/>
                            <w:color w:val="2D74B5"/>
                            <w:sz w:val="28"/>
                          </w:rPr>
                          <w:t>»</w:t>
                        </w:r>
                      </w:p>
                      <w:p w:rsidR="003550CC" w:rsidRDefault="003550CC" w:rsidP="003550CC">
                        <w:pPr>
                          <w:ind w:left="64" w:right="60"/>
                          <w:rPr>
                            <w:rFonts w:ascii="Times New Roman" w:hAnsi="Times New Roman"/>
                            <w:b/>
                            <w:sz w:val="28"/>
                          </w:rPr>
                        </w:pPr>
                      </w:p>
                    </w:txbxContent>
                  </v:textbox>
                </v:shape>
                <w10:anchorlock/>
              </v:group>
            </w:pict>
          </mc:Fallback>
        </mc:AlternateContent>
      </w:r>
    </w:p>
    <w:p w:rsidR="00356C8A" w:rsidRDefault="00356C8A">
      <w:pPr>
        <w:pStyle w:val="Corpsdetexte"/>
        <w:spacing w:before="10"/>
        <w:rPr>
          <w:sz w:val="14"/>
        </w:rPr>
      </w:pPr>
    </w:p>
    <w:p w:rsidR="00B31E43" w:rsidRDefault="00B31E43">
      <w:pPr>
        <w:pStyle w:val="Corpsdetexte"/>
        <w:spacing w:before="10"/>
        <w:rPr>
          <w:sz w:val="14"/>
        </w:rPr>
      </w:pPr>
    </w:p>
    <w:p w:rsidR="00B31E43" w:rsidRDefault="00B31E43">
      <w:pPr>
        <w:pStyle w:val="Corpsdetexte"/>
        <w:spacing w:before="10"/>
        <w:rPr>
          <w:sz w:val="14"/>
        </w:rPr>
      </w:pPr>
    </w:p>
    <w:p w:rsidR="00B31E43" w:rsidRDefault="00B31E43">
      <w:pPr>
        <w:pStyle w:val="Corpsdetexte"/>
        <w:spacing w:before="10"/>
        <w:rPr>
          <w:sz w:val="14"/>
        </w:rPr>
      </w:pPr>
    </w:p>
    <w:p w:rsidR="00B31E43" w:rsidRDefault="00B31E43">
      <w:pPr>
        <w:pStyle w:val="Corpsdetexte"/>
        <w:spacing w:before="10"/>
        <w:rPr>
          <w:sz w:val="14"/>
        </w:rPr>
      </w:pPr>
    </w:p>
    <w:tbl>
      <w:tblPr>
        <w:tblStyle w:val="TableNormal"/>
        <w:tblW w:w="0" w:type="auto"/>
        <w:tblInd w:w="1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744"/>
        <w:gridCol w:w="1454"/>
        <w:gridCol w:w="956"/>
        <w:gridCol w:w="1691"/>
        <w:gridCol w:w="1842"/>
        <w:gridCol w:w="993"/>
        <w:gridCol w:w="141"/>
        <w:gridCol w:w="2173"/>
      </w:tblGrid>
      <w:tr w:rsidR="00356C8A" w:rsidRPr="00B31E43" w:rsidTr="00B31E43">
        <w:trPr>
          <w:trHeight w:val="936"/>
        </w:trPr>
        <w:tc>
          <w:tcPr>
            <w:tcW w:w="744" w:type="dxa"/>
            <w:shd w:val="clear" w:color="auto" w:fill="66CCFF"/>
          </w:tcPr>
          <w:p w:rsidR="00356C8A" w:rsidRPr="00B31E43" w:rsidRDefault="008646AA">
            <w:pPr>
              <w:pStyle w:val="TableParagraph"/>
              <w:spacing w:before="317"/>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1</w:t>
            </w:r>
          </w:p>
        </w:tc>
        <w:tc>
          <w:tcPr>
            <w:tcW w:w="9250" w:type="dxa"/>
            <w:gridSpan w:val="7"/>
            <w:shd w:val="clear" w:color="auto" w:fill="D9E1F3"/>
          </w:tcPr>
          <w:p w:rsidR="00356C8A" w:rsidRPr="00B31E43" w:rsidRDefault="008646AA">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Identification du projet</w:t>
            </w:r>
          </w:p>
        </w:tc>
      </w:tr>
      <w:tr w:rsidR="00356C8A" w:rsidRPr="00B31E43" w:rsidTr="003550CC">
        <w:trPr>
          <w:trHeight w:val="978"/>
        </w:trPr>
        <w:tc>
          <w:tcPr>
            <w:tcW w:w="2198" w:type="dxa"/>
            <w:gridSpan w:val="2"/>
            <w:shd w:val="clear" w:color="auto" w:fill="CCEBFF"/>
          </w:tcPr>
          <w:p w:rsidR="00356C8A" w:rsidRPr="00B31E43" w:rsidRDefault="00356C8A">
            <w:pPr>
              <w:pStyle w:val="TableParagraph"/>
              <w:spacing w:before="221"/>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Domaine</w:t>
            </w:r>
            <w:r w:rsidRPr="00B31E43">
              <w:rPr>
                <w:rFonts w:asciiTheme="majorBidi" w:hAnsiTheme="majorBidi" w:cstheme="majorBidi"/>
                <w:b/>
                <w:spacing w:val="-4"/>
                <w:sz w:val="20"/>
              </w:rPr>
              <w:t xml:space="preserve"> </w:t>
            </w:r>
            <w:r w:rsidRPr="00B31E43">
              <w:rPr>
                <w:rFonts w:asciiTheme="majorBidi" w:hAnsiTheme="majorBidi" w:cstheme="majorBidi"/>
                <w:b/>
                <w:sz w:val="20"/>
              </w:rPr>
              <w:t>du</w:t>
            </w:r>
            <w:r w:rsidRPr="00B31E43">
              <w:rPr>
                <w:rFonts w:asciiTheme="majorBidi" w:hAnsiTheme="majorBidi" w:cstheme="majorBidi"/>
                <w:b/>
                <w:spacing w:val="-6"/>
                <w:sz w:val="20"/>
              </w:rPr>
              <w:t xml:space="preserve"> </w:t>
            </w:r>
            <w:r w:rsidRPr="00B31E43">
              <w:rPr>
                <w:rFonts w:asciiTheme="majorBidi" w:hAnsiTheme="majorBidi" w:cstheme="majorBidi"/>
                <w:b/>
                <w:spacing w:val="-2"/>
                <w:sz w:val="20"/>
              </w:rPr>
              <w:t>projet</w:t>
            </w:r>
          </w:p>
        </w:tc>
        <w:tc>
          <w:tcPr>
            <w:tcW w:w="4489" w:type="dxa"/>
            <w:gridSpan w:val="3"/>
          </w:tcPr>
          <w:p w:rsidR="00356C8A" w:rsidRPr="00074C9F" w:rsidRDefault="00A24509">
            <w:pPr>
              <w:pStyle w:val="TableParagraph"/>
              <w:tabs>
                <w:tab w:val="left" w:pos="2692"/>
              </w:tabs>
              <w:spacing w:before="159" w:line="278" w:lineRule="auto"/>
              <w:ind w:left="70" w:right="56"/>
              <w:rPr>
                <w:rFonts w:asciiTheme="majorBidi" w:hAnsiTheme="majorBidi" w:cstheme="majorBidi"/>
                <w:sz w:val="24"/>
                <w:szCs w:val="20"/>
              </w:rPr>
            </w:pPr>
            <w:r w:rsidRPr="00074C9F">
              <w:rPr>
                <w:rFonts w:asciiTheme="majorBidi" w:hAnsiTheme="majorBidi" w:cstheme="majorBidi"/>
                <w:sz w:val="24"/>
                <w:szCs w:val="20"/>
              </w:rPr>
              <w:t>Administration électronique</w:t>
            </w:r>
          </w:p>
        </w:tc>
        <w:tc>
          <w:tcPr>
            <w:tcW w:w="1134" w:type="dxa"/>
            <w:gridSpan w:val="2"/>
            <w:shd w:val="clear" w:color="auto" w:fill="CCEBFF"/>
          </w:tcPr>
          <w:p w:rsidR="00356C8A" w:rsidRPr="00B31E43" w:rsidRDefault="00356C8A" w:rsidP="00B31E43">
            <w:pPr>
              <w:pStyle w:val="TableParagraph"/>
              <w:ind w:left="69"/>
              <w:rPr>
                <w:rFonts w:asciiTheme="majorBidi" w:hAnsiTheme="majorBidi" w:cstheme="majorBidi"/>
                <w:b/>
                <w:sz w:val="20"/>
              </w:rPr>
            </w:pPr>
          </w:p>
          <w:p w:rsidR="00356C8A" w:rsidRPr="00B31E43" w:rsidRDefault="008646AA" w:rsidP="00B31E43">
            <w:pPr>
              <w:pStyle w:val="TableParagraph"/>
              <w:ind w:left="69"/>
              <w:rPr>
                <w:rFonts w:asciiTheme="majorBidi" w:hAnsiTheme="majorBidi" w:cstheme="majorBidi"/>
                <w:b/>
                <w:sz w:val="20"/>
              </w:rPr>
            </w:pPr>
            <w:r w:rsidRPr="00B31E43">
              <w:rPr>
                <w:rFonts w:asciiTheme="majorBidi" w:hAnsiTheme="majorBidi" w:cstheme="majorBidi"/>
                <w:b/>
                <w:sz w:val="20"/>
              </w:rPr>
              <w:t>Type du projet</w:t>
            </w:r>
          </w:p>
        </w:tc>
        <w:tc>
          <w:tcPr>
            <w:tcW w:w="2173" w:type="dxa"/>
          </w:tcPr>
          <w:p w:rsidR="00074C9F" w:rsidRPr="00074C9F" w:rsidRDefault="00074C9F">
            <w:pPr>
              <w:pStyle w:val="TableParagraph"/>
              <w:ind w:left="70"/>
              <w:rPr>
                <w:rFonts w:asciiTheme="majorBidi" w:hAnsiTheme="majorBidi" w:cstheme="majorBidi"/>
                <w:sz w:val="14"/>
                <w:szCs w:val="10"/>
              </w:rPr>
            </w:pPr>
          </w:p>
          <w:p w:rsidR="00356C8A" w:rsidRPr="00B31E43" w:rsidRDefault="00A24509">
            <w:pPr>
              <w:pStyle w:val="TableParagraph"/>
              <w:ind w:left="70"/>
              <w:rPr>
                <w:rFonts w:asciiTheme="majorBidi" w:hAnsiTheme="majorBidi" w:cstheme="majorBidi"/>
                <w:sz w:val="28"/>
              </w:rPr>
            </w:pPr>
            <w:r w:rsidRPr="00074C9F">
              <w:rPr>
                <w:rFonts w:asciiTheme="majorBidi" w:hAnsiTheme="majorBidi" w:cstheme="majorBidi"/>
                <w:sz w:val="24"/>
                <w:szCs w:val="20"/>
              </w:rPr>
              <w:t>Transverse</w:t>
            </w:r>
          </w:p>
        </w:tc>
      </w:tr>
      <w:tr w:rsidR="003550CC" w:rsidRPr="00B31E43" w:rsidTr="003550CC">
        <w:trPr>
          <w:trHeight w:val="952"/>
        </w:trPr>
        <w:tc>
          <w:tcPr>
            <w:tcW w:w="2198" w:type="dxa"/>
            <w:gridSpan w:val="2"/>
            <w:shd w:val="clear" w:color="auto" w:fill="CCEBFF"/>
          </w:tcPr>
          <w:p w:rsidR="003550CC" w:rsidRPr="00B31E43" w:rsidRDefault="003550CC" w:rsidP="003550CC">
            <w:pPr>
              <w:pStyle w:val="TableParagraph"/>
              <w:spacing w:before="130"/>
              <w:rPr>
                <w:rFonts w:asciiTheme="majorBidi" w:hAnsiTheme="majorBidi" w:cstheme="majorBidi"/>
                <w:sz w:val="20"/>
              </w:rPr>
            </w:pPr>
          </w:p>
          <w:p w:rsidR="003550CC" w:rsidRPr="00B31E43" w:rsidRDefault="003550CC" w:rsidP="003550CC">
            <w:pPr>
              <w:pStyle w:val="TableParagraph"/>
              <w:ind w:left="69"/>
              <w:rPr>
                <w:rFonts w:asciiTheme="majorBidi" w:hAnsiTheme="majorBidi" w:cstheme="majorBidi"/>
                <w:b/>
                <w:sz w:val="20"/>
              </w:rPr>
            </w:pPr>
            <w:r w:rsidRPr="00B31E43">
              <w:rPr>
                <w:rFonts w:asciiTheme="majorBidi" w:hAnsiTheme="majorBidi" w:cstheme="majorBidi"/>
                <w:b/>
                <w:spacing w:val="-4"/>
                <w:sz w:val="20"/>
              </w:rPr>
              <w:t>Année de financement</w:t>
            </w:r>
          </w:p>
        </w:tc>
        <w:tc>
          <w:tcPr>
            <w:tcW w:w="2647" w:type="dxa"/>
            <w:gridSpan w:val="2"/>
          </w:tcPr>
          <w:p w:rsidR="003550CC" w:rsidRPr="00B31E43" w:rsidRDefault="003550CC" w:rsidP="003550CC">
            <w:pPr>
              <w:pStyle w:val="TableParagraph"/>
              <w:spacing w:before="264"/>
              <w:ind w:left="3"/>
              <w:jc w:val="center"/>
              <w:rPr>
                <w:rFonts w:asciiTheme="majorBidi" w:hAnsiTheme="majorBidi" w:cstheme="majorBidi"/>
                <w:sz w:val="28"/>
              </w:rPr>
            </w:pPr>
            <w:r w:rsidRPr="00EC7250">
              <w:rPr>
                <w:rFonts w:asciiTheme="majorBidi" w:hAnsiTheme="majorBidi" w:cstheme="majorBidi"/>
                <w:sz w:val="24"/>
                <w:szCs w:val="20"/>
              </w:rPr>
              <w:t>2022</w:t>
            </w:r>
          </w:p>
        </w:tc>
        <w:tc>
          <w:tcPr>
            <w:tcW w:w="1842" w:type="dxa"/>
            <w:shd w:val="clear" w:color="auto" w:fill="CCEBFF"/>
          </w:tcPr>
          <w:p w:rsidR="003550CC" w:rsidRPr="003550CC" w:rsidRDefault="003550CC" w:rsidP="003550CC">
            <w:pPr>
              <w:pStyle w:val="TableParagraph"/>
              <w:spacing w:before="87" w:line="288" w:lineRule="auto"/>
              <w:rPr>
                <w:rFonts w:asciiTheme="majorBidi" w:hAnsiTheme="majorBidi" w:cstheme="majorBidi"/>
                <w:b/>
                <w:spacing w:val="-4"/>
                <w:sz w:val="12"/>
                <w:szCs w:val="14"/>
              </w:rPr>
            </w:pPr>
          </w:p>
          <w:p w:rsidR="003550CC" w:rsidRPr="00B31E43" w:rsidRDefault="003550CC" w:rsidP="003550CC">
            <w:pPr>
              <w:pStyle w:val="TableParagraph"/>
              <w:spacing w:before="87" w:line="288" w:lineRule="auto"/>
              <w:rPr>
                <w:rFonts w:asciiTheme="majorBidi" w:hAnsiTheme="majorBidi" w:cstheme="majorBidi"/>
                <w:b/>
                <w:sz w:val="28"/>
              </w:rPr>
            </w:pPr>
            <w:r w:rsidRPr="00B31E43">
              <w:rPr>
                <w:rFonts w:asciiTheme="majorBidi" w:hAnsiTheme="majorBidi" w:cstheme="majorBidi"/>
                <w:b/>
                <w:spacing w:val="-4"/>
                <w:sz w:val="20"/>
              </w:rPr>
              <w:t>Année de réalisation</w:t>
            </w:r>
          </w:p>
        </w:tc>
        <w:tc>
          <w:tcPr>
            <w:tcW w:w="3307" w:type="dxa"/>
            <w:gridSpan w:val="3"/>
          </w:tcPr>
          <w:p w:rsidR="003550CC" w:rsidRPr="00B31E43" w:rsidRDefault="003550CC" w:rsidP="003550CC">
            <w:pPr>
              <w:pStyle w:val="TableParagraph"/>
              <w:spacing w:before="264"/>
              <w:ind w:left="12"/>
              <w:jc w:val="center"/>
              <w:rPr>
                <w:rFonts w:asciiTheme="majorBidi" w:hAnsiTheme="majorBidi" w:cstheme="majorBidi"/>
                <w:sz w:val="28"/>
              </w:rPr>
            </w:pPr>
            <w:r w:rsidRPr="00EC7250">
              <w:rPr>
                <w:rFonts w:asciiTheme="majorBidi" w:hAnsiTheme="majorBidi" w:cstheme="majorBidi"/>
                <w:sz w:val="24"/>
                <w:szCs w:val="20"/>
              </w:rPr>
              <w:t>2024</w:t>
            </w:r>
          </w:p>
        </w:tc>
      </w:tr>
      <w:tr w:rsidR="003550CC" w:rsidRPr="00B31E43" w:rsidTr="003550CC">
        <w:trPr>
          <w:trHeight w:val="828"/>
        </w:trPr>
        <w:tc>
          <w:tcPr>
            <w:tcW w:w="2198" w:type="dxa"/>
            <w:gridSpan w:val="2"/>
            <w:shd w:val="clear" w:color="auto" w:fill="CCEBFF"/>
          </w:tcPr>
          <w:p w:rsidR="003550CC" w:rsidRPr="00B31E43" w:rsidRDefault="003550CC" w:rsidP="003550CC">
            <w:pPr>
              <w:pStyle w:val="TableParagraph"/>
              <w:spacing w:before="149"/>
              <w:rPr>
                <w:rFonts w:asciiTheme="majorBidi" w:hAnsiTheme="majorBidi" w:cstheme="majorBidi"/>
                <w:sz w:val="20"/>
              </w:rPr>
            </w:pPr>
          </w:p>
          <w:p w:rsidR="003550CC" w:rsidRPr="00B31E43" w:rsidRDefault="003550CC" w:rsidP="003550CC">
            <w:pPr>
              <w:pStyle w:val="TableParagraph"/>
              <w:ind w:left="69"/>
              <w:rPr>
                <w:rFonts w:asciiTheme="majorBidi" w:hAnsiTheme="majorBidi" w:cstheme="majorBidi"/>
                <w:b/>
                <w:sz w:val="20"/>
              </w:rPr>
            </w:pPr>
            <w:r w:rsidRPr="00B31E43">
              <w:rPr>
                <w:rFonts w:asciiTheme="majorBidi" w:hAnsiTheme="majorBidi" w:cstheme="majorBidi"/>
                <w:b/>
                <w:sz w:val="20"/>
              </w:rPr>
              <w:t>Coût</w:t>
            </w:r>
            <w:r w:rsidRPr="00B31E43">
              <w:rPr>
                <w:rFonts w:asciiTheme="majorBidi" w:hAnsiTheme="majorBidi" w:cstheme="majorBidi"/>
                <w:b/>
                <w:spacing w:val="-4"/>
                <w:sz w:val="20"/>
              </w:rPr>
              <w:t xml:space="preserve"> </w:t>
            </w:r>
            <w:r w:rsidRPr="00B31E43">
              <w:rPr>
                <w:rFonts w:asciiTheme="majorBidi" w:hAnsiTheme="majorBidi" w:cstheme="majorBidi"/>
                <w:b/>
                <w:sz w:val="20"/>
              </w:rPr>
              <w:t>global</w:t>
            </w:r>
            <w:r w:rsidRPr="00B31E43">
              <w:rPr>
                <w:rFonts w:asciiTheme="majorBidi" w:hAnsiTheme="majorBidi" w:cstheme="majorBidi"/>
                <w:b/>
                <w:spacing w:val="-4"/>
                <w:sz w:val="20"/>
              </w:rPr>
              <w:t xml:space="preserve"> </w:t>
            </w:r>
            <w:r w:rsidRPr="00B31E43">
              <w:rPr>
                <w:rFonts w:asciiTheme="majorBidi" w:hAnsiTheme="majorBidi" w:cstheme="majorBidi"/>
                <w:b/>
                <w:sz w:val="20"/>
              </w:rPr>
              <w:t>du</w:t>
            </w:r>
            <w:r w:rsidRPr="00B31E43">
              <w:rPr>
                <w:rFonts w:asciiTheme="majorBidi" w:hAnsiTheme="majorBidi" w:cstheme="majorBidi"/>
                <w:b/>
                <w:spacing w:val="-4"/>
                <w:sz w:val="20"/>
              </w:rPr>
              <w:t xml:space="preserve"> </w:t>
            </w:r>
            <w:r w:rsidRPr="00B31E43">
              <w:rPr>
                <w:rFonts w:asciiTheme="majorBidi" w:hAnsiTheme="majorBidi" w:cstheme="majorBidi"/>
                <w:b/>
                <w:spacing w:val="-2"/>
                <w:sz w:val="20"/>
              </w:rPr>
              <w:t>projet</w:t>
            </w:r>
          </w:p>
        </w:tc>
        <w:tc>
          <w:tcPr>
            <w:tcW w:w="2647" w:type="dxa"/>
            <w:gridSpan w:val="2"/>
            <w:vAlign w:val="center"/>
          </w:tcPr>
          <w:p w:rsidR="003550CC" w:rsidRPr="00EC7250" w:rsidRDefault="003550CC" w:rsidP="003550CC">
            <w:pPr>
              <w:pStyle w:val="TableParagraph"/>
              <w:spacing w:before="53"/>
              <w:ind w:left="72"/>
              <w:jc w:val="center"/>
              <w:rPr>
                <w:rFonts w:asciiTheme="majorBidi" w:hAnsiTheme="majorBidi" w:cstheme="majorBidi"/>
                <w:sz w:val="24"/>
                <w:szCs w:val="20"/>
              </w:rPr>
            </w:pPr>
            <w:r w:rsidRPr="00EC7250">
              <w:rPr>
                <w:rFonts w:asciiTheme="majorBidi" w:hAnsiTheme="majorBidi" w:cstheme="majorBidi"/>
                <w:sz w:val="24"/>
                <w:szCs w:val="20"/>
              </w:rPr>
              <w:t>198 224.00</w:t>
            </w:r>
          </w:p>
        </w:tc>
        <w:tc>
          <w:tcPr>
            <w:tcW w:w="1842" w:type="dxa"/>
            <w:shd w:val="clear" w:color="auto" w:fill="CCEBFF"/>
          </w:tcPr>
          <w:p w:rsidR="003550CC" w:rsidRDefault="003550CC" w:rsidP="003550CC">
            <w:pPr>
              <w:pStyle w:val="TableParagraph"/>
              <w:spacing w:before="87" w:line="288" w:lineRule="auto"/>
              <w:rPr>
                <w:rFonts w:asciiTheme="majorBidi" w:hAnsiTheme="majorBidi" w:cstheme="majorBidi"/>
                <w:b/>
                <w:spacing w:val="-4"/>
                <w:sz w:val="20"/>
              </w:rPr>
            </w:pPr>
            <w:bookmarkStart w:id="0" w:name="_GoBack"/>
            <w:bookmarkEnd w:id="0"/>
          </w:p>
          <w:p w:rsidR="003550CC" w:rsidRPr="00B31E43" w:rsidRDefault="003550CC" w:rsidP="003550CC">
            <w:pPr>
              <w:pStyle w:val="TableParagraph"/>
              <w:spacing w:before="87" w:line="288" w:lineRule="auto"/>
              <w:rPr>
                <w:rFonts w:asciiTheme="majorBidi" w:hAnsiTheme="majorBidi" w:cstheme="majorBidi"/>
                <w:b/>
                <w:spacing w:val="-4"/>
                <w:sz w:val="20"/>
              </w:rPr>
            </w:pPr>
            <w:r w:rsidRPr="00B31E43">
              <w:rPr>
                <w:rFonts w:asciiTheme="majorBidi" w:hAnsiTheme="majorBidi" w:cstheme="majorBidi"/>
                <w:b/>
                <w:spacing w:val="-4"/>
                <w:sz w:val="20"/>
              </w:rPr>
              <w:t>Part de FOMAP</w:t>
            </w:r>
          </w:p>
        </w:tc>
        <w:tc>
          <w:tcPr>
            <w:tcW w:w="3307" w:type="dxa"/>
            <w:gridSpan w:val="3"/>
            <w:vAlign w:val="center"/>
          </w:tcPr>
          <w:p w:rsidR="003550CC" w:rsidRPr="00EC7250" w:rsidRDefault="003550CC" w:rsidP="003550CC">
            <w:pPr>
              <w:pStyle w:val="TableParagraph"/>
              <w:spacing w:before="53"/>
              <w:ind w:left="72"/>
              <w:jc w:val="center"/>
              <w:rPr>
                <w:rFonts w:asciiTheme="majorBidi" w:hAnsiTheme="majorBidi" w:cstheme="majorBidi"/>
                <w:sz w:val="24"/>
                <w:szCs w:val="20"/>
              </w:rPr>
            </w:pPr>
            <w:r w:rsidRPr="00EC7250">
              <w:rPr>
                <w:rFonts w:asciiTheme="majorBidi" w:hAnsiTheme="majorBidi" w:cstheme="majorBidi"/>
                <w:sz w:val="24"/>
                <w:szCs w:val="20"/>
              </w:rPr>
              <w:t>198 224.00</w:t>
            </w:r>
          </w:p>
        </w:tc>
      </w:tr>
      <w:tr w:rsidR="003550CC" w:rsidRPr="00B31E43" w:rsidTr="00B31E43">
        <w:trPr>
          <w:trHeight w:val="852"/>
        </w:trPr>
        <w:tc>
          <w:tcPr>
            <w:tcW w:w="744" w:type="dxa"/>
            <w:shd w:val="clear" w:color="auto" w:fill="66CCFF"/>
          </w:tcPr>
          <w:p w:rsidR="003550CC" w:rsidRPr="00B31E43" w:rsidRDefault="003550CC" w:rsidP="003550CC">
            <w:pPr>
              <w:pStyle w:val="TableParagraph"/>
              <w:spacing w:before="235"/>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2</w:t>
            </w:r>
          </w:p>
        </w:tc>
        <w:tc>
          <w:tcPr>
            <w:tcW w:w="9250" w:type="dxa"/>
            <w:gridSpan w:val="7"/>
            <w:shd w:val="clear" w:color="auto" w:fill="D9E1F3"/>
          </w:tcPr>
          <w:p w:rsidR="003550CC" w:rsidRPr="00B31E43" w:rsidRDefault="003550CC" w:rsidP="003550CC">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Identification de département</w:t>
            </w:r>
          </w:p>
        </w:tc>
      </w:tr>
      <w:tr w:rsidR="003550CC" w:rsidRPr="00B31E43">
        <w:trPr>
          <w:trHeight w:val="832"/>
        </w:trPr>
        <w:tc>
          <w:tcPr>
            <w:tcW w:w="2198" w:type="dxa"/>
            <w:gridSpan w:val="2"/>
            <w:shd w:val="clear" w:color="auto" w:fill="CCEBFF"/>
          </w:tcPr>
          <w:p w:rsidR="003550CC" w:rsidRPr="00B31E43" w:rsidRDefault="003550CC" w:rsidP="003550CC">
            <w:pPr>
              <w:pStyle w:val="TableParagraph"/>
              <w:spacing w:before="72"/>
              <w:rPr>
                <w:rFonts w:asciiTheme="majorBidi" w:hAnsiTheme="majorBidi" w:cstheme="majorBidi"/>
                <w:sz w:val="20"/>
              </w:rPr>
            </w:pPr>
          </w:p>
          <w:p w:rsidR="003550CC" w:rsidRPr="00B31E43" w:rsidRDefault="003550CC" w:rsidP="003550CC">
            <w:pPr>
              <w:pStyle w:val="TableParagraph"/>
              <w:ind w:left="69"/>
              <w:rPr>
                <w:rFonts w:asciiTheme="majorBidi" w:hAnsiTheme="majorBidi" w:cstheme="majorBidi"/>
                <w:b/>
                <w:sz w:val="20"/>
              </w:rPr>
            </w:pPr>
            <w:r w:rsidRPr="00B31E43">
              <w:rPr>
                <w:rFonts w:asciiTheme="majorBidi" w:hAnsiTheme="majorBidi" w:cstheme="majorBidi"/>
                <w:b/>
                <w:spacing w:val="-2"/>
                <w:sz w:val="20"/>
              </w:rPr>
              <w:t>Ministère</w:t>
            </w:r>
          </w:p>
        </w:tc>
        <w:tc>
          <w:tcPr>
            <w:tcW w:w="7796" w:type="dxa"/>
            <w:gridSpan w:val="6"/>
          </w:tcPr>
          <w:p w:rsidR="003550CC" w:rsidRPr="00261257" w:rsidRDefault="003550CC" w:rsidP="003550CC">
            <w:pPr>
              <w:pStyle w:val="TableParagraph"/>
              <w:spacing w:before="204"/>
              <w:ind w:left="7"/>
              <w:rPr>
                <w:rFonts w:asciiTheme="majorBidi" w:hAnsiTheme="majorBidi" w:cstheme="majorBidi"/>
                <w:sz w:val="24"/>
                <w:szCs w:val="20"/>
              </w:rPr>
            </w:pPr>
            <w:r w:rsidRPr="00261257">
              <w:rPr>
                <w:rFonts w:asciiTheme="majorBidi" w:hAnsiTheme="majorBidi" w:cstheme="majorBidi"/>
                <w:sz w:val="24"/>
                <w:szCs w:val="20"/>
              </w:rPr>
              <w:t>Ministère de la Transition Numérique et de la Réforme de l’Administration</w:t>
            </w:r>
          </w:p>
        </w:tc>
      </w:tr>
      <w:tr w:rsidR="003550CC" w:rsidRPr="00B31E43">
        <w:trPr>
          <w:trHeight w:val="537"/>
        </w:trPr>
        <w:tc>
          <w:tcPr>
            <w:tcW w:w="2198" w:type="dxa"/>
            <w:gridSpan w:val="2"/>
            <w:shd w:val="clear" w:color="auto" w:fill="CCEBFF"/>
          </w:tcPr>
          <w:p w:rsidR="003550CC" w:rsidRPr="00B31E43" w:rsidRDefault="003550CC" w:rsidP="003550CC">
            <w:pPr>
              <w:pStyle w:val="TableParagraph"/>
              <w:spacing w:before="154"/>
              <w:ind w:left="69"/>
              <w:rPr>
                <w:rFonts w:asciiTheme="majorBidi" w:hAnsiTheme="majorBidi" w:cstheme="majorBidi"/>
                <w:b/>
                <w:sz w:val="20"/>
              </w:rPr>
            </w:pPr>
            <w:r w:rsidRPr="00B31E43">
              <w:rPr>
                <w:rFonts w:asciiTheme="majorBidi" w:hAnsiTheme="majorBidi" w:cstheme="majorBidi"/>
                <w:b/>
                <w:spacing w:val="-2"/>
                <w:sz w:val="20"/>
              </w:rPr>
              <w:t>Département</w:t>
            </w:r>
          </w:p>
        </w:tc>
        <w:tc>
          <w:tcPr>
            <w:tcW w:w="7796" w:type="dxa"/>
            <w:gridSpan w:val="6"/>
          </w:tcPr>
          <w:p w:rsidR="003550CC" w:rsidRPr="00261257" w:rsidRDefault="003550CC" w:rsidP="003550CC">
            <w:pPr>
              <w:pStyle w:val="TableParagraph"/>
              <w:spacing w:before="58"/>
              <w:ind w:left="7"/>
              <w:rPr>
                <w:rFonts w:asciiTheme="majorBidi" w:hAnsiTheme="majorBidi" w:cstheme="majorBidi"/>
                <w:sz w:val="24"/>
                <w:szCs w:val="20"/>
              </w:rPr>
            </w:pPr>
            <w:r w:rsidRPr="00261257">
              <w:rPr>
                <w:rFonts w:asciiTheme="majorBidi" w:hAnsiTheme="majorBidi" w:cstheme="majorBidi"/>
                <w:sz w:val="24"/>
                <w:szCs w:val="20"/>
              </w:rPr>
              <w:t>Réforme de l’Administration</w:t>
            </w:r>
          </w:p>
        </w:tc>
      </w:tr>
      <w:tr w:rsidR="003550CC" w:rsidRPr="00B31E43" w:rsidTr="003550CC">
        <w:trPr>
          <w:trHeight w:val="812"/>
        </w:trPr>
        <w:tc>
          <w:tcPr>
            <w:tcW w:w="2198" w:type="dxa"/>
            <w:gridSpan w:val="2"/>
            <w:shd w:val="clear" w:color="auto" w:fill="CCEBFF"/>
          </w:tcPr>
          <w:p w:rsidR="003550CC" w:rsidRPr="00B31E43" w:rsidRDefault="003550CC" w:rsidP="003550CC">
            <w:pPr>
              <w:pStyle w:val="TableParagraph"/>
              <w:spacing w:before="130"/>
              <w:rPr>
                <w:rFonts w:asciiTheme="majorBidi" w:hAnsiTheme="majorBidi" w:cstheme="majorBidi"/>
                <w:sz w:val="20"/>
              </w:rPr>
            </w:pPr>
          </w:p>
          <w:p w:rsidR="003550CC" w:rsidRPr="00B31E43" w:rsidRDefault="003550CC" w:rsidP="003550CC">
            <w:pPr>
              <w:pStyle w:val="TableParagraph"/>
              <w:ind w:left="69"/>
              <w:rPr>
                <w:rFonts w:asciiTheme="majorBidi" w:hAnsiTheme="majorBidi" w:cstheme="majorBidi"/>
                <w:b/>
                <w:sz w:val="20"/>
              </w:rPr>
            </w:pPr>
            <w:r w:rsidRPr="00B31E43">
              <w:rPr>
                <w:rFonts w:asciiTheme="majorBidi" w:hAnsiTheme="majorBidi" w:cstheme="majorBidi"/>
                <w:b/>
                <w:spacing w:val="-2"/>
                <w:sz w:val="20"/>
              </w:rPr>
              <w:t>Niveau</w:t>
            </w:r>
          </w:p>
        </w:tc>
        <w:tc>
          <w:tcPr>
            <w:tcW w:w="5623" w:type="dxa"/>
            <w:gridSpan w:val="5"/>
          </w:tcPr>
          <w:p w:rsidR="003550CC" w:rsidRDefault="003550CC" w:rsidP="003550CC">
            <w:pPr>
              <w:pStyle w:val="TableParagraph"/>
              <w:rPr>
                <w:rFonts w:asciiTheme="majorBidi" w:hAnsiTheme="majorBidi" w:cstheme="majorBidi"/>
                <w:sz w:val="20"/>
              </w:rPr>
            </w:pPr>
            <w:r w:rsidRPr="00B31E43">
              <w:rPr>
                <w:rFonts w:asciiTheme="majorBidi" w:hAnsiTheme="majorBidi" w:cstheme="majorBidi"/>
                <w:noProof/>
                <w:position w:val="-7"/>
                <w:lang w:eastAsia="fr-FR"/>
              </w:rPr>
              <w:drawing>
                <wp:anchor distT="0" distB="0" distL="114300" distR="114300" simplePos="0" relativeHeight="251668992" behindDoc="1" locked="0" layoutInCell="1" allowOverlap="1" wp14:anchorId="6BFA1894" wp14:editId="748DD388">
                  <wp:simplePos x="0" y="0"/>
                  <wp:positionH relativeFrom="column">
                    <wp:posOffset>165100</wp:posOffset>
                  </wp:positionH>
                  <wp:positionV relativeFrom="paragraph">
                    <wp:posOffset>149860</wp:posOffset>
                  </wp:positionV>
                  <wp:extent cx="133350" cy="161925"/>
                  <wp:effectExtent l="0" t="0" r="0" b="9525"/>
                  <wp:wrapTight wrapText="bothSides">
                    <wp:wrapPolygon edited="0">
                      <wp:start x="0" y="0"/>
                      <wp:lineTo x="0" y="20329"/>
                      <wp:lineTo x="18514" y="20329"/>
                      <wp:lineTo x="18514" y="0"/>
                      <wp:lineTo x="0" y="0"/>
                    </wp:wrapPolygon>
                  </wp:wrapTight>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133350" cy="161925"/>
                          </a:xfrm>
                          <a:prstGeom prst="rect">
                            <a:avLst/>
                          </a:prstGeom>
                        </pic:spPr>
                      </pic:pic>
                    </a:graphicData>
                  </a:graphic>
                </wp:anchor>
              </w:drawing>
            </w:r>
          </w:p>
          <w:p w:rsidR="003550CC" w:rsidRPr="00B31E43" w:rsidRDefault="003550CC" w:rsidP="003550CC">
            <w:pPr>
              <w:pStyle w:val="TableParagraph"/>
              <w:rPr>
                <w:rFonts w:asciiTheme="majorBidi" w:hAnsiTheme="majorBidi" w:cstheme="majorBidi"/>
                <w:b/>
                <w:sz w:val="20"/>
              </w:rPr>
            </w:pPr>
            <w:r w:rsidRPr="00B31E43">
              <w:rPr>
                <w:rFonts w:asciiTheme="majorBidi" w:hAnsiTheme="majorBidi" w:cstheme="majorBidi"/>
                <w:b/>
                <w:sz w:val="20"/>
              </w:rPr>
              <w:t>Concentré</w:t>
            </w:r>
          </w:p>
        </w:tc>
        <w:tc>
          <w:tcPr>
            <w:tcW w:w="2173" w:type="dxa"/>
          </w:tcPr>
          <w:p w:rsidR="003550CC" w:rsidRDefault="003550CC" w:rsidP="003550CC">
            <w:pPr>
              <w:pStyle w:val="TableParagraph"/>
              <w:rPr>
                <w:rFonts w:asciiTheme="majorBidi" w:hAnsiTheme="majorBidi" w:cstheme="majorBidi"/>
                <w:b/>
                <w:sz w:val="20"/>
              </w:rPr>
            </w:pPr>
            <w:r w:rsidRPr="00B31E43">
              <w:rPr>
                <w:rFonts w:asciiTheme="majorBidi" w:hAnsiTheme="majorBidi" w:cstheme="majorBidi"/>
                <w:noProof/>
                <w:position w:val="-7"/>
                <w:lang w:eastAsia="fr-FR"/>
              </w:rPr>
              <w:drawing>
                <wp:anchor distT="0" distB="0" distL="114300" distR="114300" simplePos="0" relativeHeight="251670016" behindDoc="1" locked="0" layoutInCell="1" allowOverlap="1" wp14:anchorId="7FF90CA7" wp14:editId="10675370">
                  <wp:simplePos x="0" y="0"/>
                  <wp:positionH relativeFrom="column">
                    <wp:posOffset>162560</wp:posOffset>
                  </wp:positionH>
                  <wp:positionV relativeFrom="paragraph">
                    <wp:posOffset>125095</wp:posOffset>
                  </wp:positionV>
                  <wp:extent cx="133350" cy="161925"/>
                  <wp:effectExtent l="0" t="0" r="0" b="9525"/>
                  <wp:wrapTight wrapText="bothSides">
                    <wp:wrapPolygon edited="0">
                      <wp:start x="0" y="0"/>
                      <wp:lineTo x="0" y="20329"/>
                      <wp:lineTo x="18514" y="20329"/>
                      <wp:lineTo x="18514" y="0"/>
                      <wp:lineTo x="0" y="0"/>
                    </wp:wrapPolygon>
                  </wp:wrapTight>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 cy="161925"/>
                          </a:xfrm>
                          <a:prstGeom prst="rect">
                            <a:avLst/>
                          </a:prstGeom>
                        </pic:spPr>
                      </pic:pic>
                    </a:graphicData>
                  </a:graphic>
                </wp:anchor>
              </w:drawing>
            </w:r>
          </w:p>
          <w:p w:rsidR="003550CC" w:rsidRPr="00B31E43" w:rsidRDefault="003550CC" w:rsidP="003550CC">
            <w:pPr>
              <w:pStyle w:val="TableParagraph"/>
              <w:rPr>
                <w:rFonts w:asciiTheme="majorBidi" w:hAnsiTheme="majorBidi" w:cstheme="majorBidi"/>
                <w:b/>
                <w:sz w:val="20"/>
              </w:rPr>
            </w:pPr>
            <w:r w:rsidRPr="00B31E43">
              <w:rPr>
                <w:rFonts w:asciiTheme="majorBidi" w:hAnsiTheme="majorBidi" w:cstheme="majorBidi"/>
                <w:b/>
                <w:sz w:val="20"/>
              </w:rPr>
              <w:t>Déconcentré</w:t>
            </w:r>
          </w:p>
        </w:tc>
      </w:tr>
      <w:tr w:rsidR="003550CC" w:rsidRPr="00B31E43">
        <w:trPr>
          <w:trHeight w:val="734"/>
        </w:trPr>
        <w:tc>
          <w:tcPr>
            <w:tcW w:w="2198" w:type="dxa"/>
            <w:gridSpan w:val="2"/>
            <w:shd w:val="clear" w:color="auto" w:fill="CCEBFF"/>
          </w:tcPr>
          <w:p w:rsidR="003550CC" w:rsidRPr="00B31E43" w:rsidRDefault="003550CC" w:rsidP="003550CC">
            <w:pPr>
              <w:pStyle w:val="TableParagraph"/>
              <w:spacing w:before="22"/>
              <w:rPr>
                <w:rFonts w:asciiTheme="majorBidi" w:hAnsiTheme="majorBidi" w:cstheme="majorBidi"/>
                <w:sz w:val="20"/>
              </w:rPr>
            </w:pPr>
          </w:p>
          <w:p w:rsidR="003550CC" w:rsidRPr="00B31E43" w:rsidRDefault="003550CC" w:rsidP="003550CC">
            <w:pPr>
              <w:pStyle w:val="TableParagraph"/>
              <w:ind w:left="69"/>
              <w:rPr>
                <w:rFonts w:asciiTheme="majorBidi" w:hAnsiTheme="majorBidi" w:cstheme="majorBidi"/>
                <w:b/>
                <w:sz w:val="20"/>
              </w:rPr>
            </w:pPr>
            <w:r w:rsidRPr="00B31E43">
              <w:rPr>
                <w:rFonts w:asciiTheme="majorBidi" w:hAnsiTheme="majorBidi" w:cstheme="majorBidi"/>
                <w:b/>
                <w:spacing w:val="-2"/>
                <w:sz w:val="20"/>
              </w:rPr>
              <w:t>Direction</w:t>
            </w:r>
          </w:p>
        </w:tc>
        <w:tc>
          <w:tcPr>
            <w:tcW w:w="7796" w:type="dxa"/>
            <w:gridSpan w:val="6"/>
          </w:tcPr>
          <w:p w:rsidR="003550CC" w:rsidRPr="00261257" w:rsidRDefault="003550CC" w:rsidP="003550CC">
            <w:pPr>
              <w:pStyle w:val="TableParagraph"/>
              <w:rPr>
                <w:rFonts w:asciiTheme="majorBidi" w:hAnsiTheme="majorBidi" w:cstheme="majorBidi"/>
                <w:sz w:val="24"/>
                <w:szCs w:val="20"/>
              </w:rPr>
            </w:pPr>
            <w:r>
              <w:rPr>
                <w:rFonts w:asciiTheme="majorBidi" w:hAnsiTheme="majorBidi" w:cstheme="majorBidi"/>
                <w:sz w:val="24"/>
                <w:szCs w:val="20"/>
              </w:rPr>
              <w:t>L’</w:t>
            </w:r>
            <w:r w:rsidRPr="00261257">
              <w:rPr>
                <w:rFonts w:asciiTheme="majorBidi" w:hAnsiTheme="majorBidi" w:cstheme="majorBidi"/>
                <w:sz w:val="24"/>
                <w:szCs w:val="20"/>
              </w:rPr>
              <w:t>Organisation de l’Administration</w:t>
            </w:r>
          </w:p>
          <w:p w:rsidR="003550CC" w:rsidRPr="00A24509" w:rsidRDefault="003550CC" w:rsidP="003550CC">
            <w:pPr>
              <w:ind w:firstLine="720"/>
              <w:jc w:val="both"/>
            </w:pPr>
          </w:p>
        </w:tc>
      </w:tr>
      <w:tr w:rsidR="003550CC" w:rsidRPr="00B31E43" w:rsidTr="00B31E43">
        <w:trPr>
          <w:trHeight w:val="866"/>
        </w:trPr>
        <w:tc>
          <w:tcPr>
            <w:tcW w:w="744" w:type="dxa"/>
            <w:shd w:val="clear" w:color="auto" w:fill="66CCFF"/>
          </w:tcPr>
          <w:p w:rsidR="003550CC" w:rsidRPr="00B31E43" w:rsidRDefault="003550CC" w:rsidP="003550CC">
            <w:pPr>
              <w:pStyle w:val="TableParagraph"/>
              <w:spacing w:before="314"/>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3</w:t>
            </w:r>
          </w:p>
        </w:tc>
        <w:tc>
          <w:tcPr>
            <w:tcW w:w="9250" w:type="dxa"/>
            <w:gridSpan w:val="7"/>
            <w:shd w:val="clear" w:color="auto" w:fill="D9E1F3"/>
          </w:tcPr>
          <w:p w:rsidR="003550CC" w:rsidRPr="00B31E43" w:rsidRDefault="003550CC" w:rsidP="003550CC">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Contenu du projet</w:t>
            </w:r>
          </w:p>
        </w:tc>
      </w:tr>
      <w:tr w:rsidR="003550CC" w:rsidRPr="00B31E43" w:rsidTr="00540A6B">
        <w:trPr>
          <w:trHeight w:val="6216"/>
        </w:trPr>
        <w:tc>
          <w:tcPr>
            <w:tcW w:w="2198" w:type="dxa"/>
            <w:gridSpan w:val="2"/>
            <w:shd w:val="clear" w:color="auto" w:fill="CCEBFF"/>
          </w:tcPr>
          <w:p w:rsidR="003550CC" w:rsidRPr="00B31E43" w:rsidRDefault="003550CC" w:rsidP="003550CC">
            <w:pPr>
              <w:pStyle w:val="TableParagraph"/>
              <w:rPr>
                <w:rFonts w:asciiTheme="majorBidi" w:hAnsiTheme="majorBidi" w:cstheme="majorBidi"/>
                <w:sz w:val="20"/>
              </w:rPr>
            </w:pPr>
          </w:p>
          <w:p w:rsidR="003550CC" w:rsidRPr="00B31E43" w:rsidRDefault="003550CC" w:rsidP="003550CC">
            <w:pPr>
              <w:pStyle w:val="TableParagraph"/>
              <w:rPr>
                <w:rFonts w:asciiTheme="majorBidi" w:hAnsiTheme="majorBidi" w:cstheme="majorBidi"/>
                <w:sz w:val="20"/>
              </w:rPr>
            </w:pPr>
          </w:p>
          <w:p w:rsidR="003550CC" w:rsidRPr="00B31E43" w:rsidRDefault="003550CC" w:rsidP="003550CC">
            <w:pPr>
              <w:pStyle w:val="TableParagraph"/>
              <w:spacing w:before="59"/>
              <w:rPr>
                <w:rFonts w:asciiTheme="majorBidi" w:hAnsiTheme="majorBidi" w:cstheme="majorBidi"/>
                <w:sz w:val="20"/>
              </w:rPr>
            </w:pPr>
          </w:p>
          <w:p w:rsidR="003550CC" w:rsidRDefault="003550CC" w:rsidP="003550CC">
            <w:pPr>
              <w:pStyle w:val="TableParagraph"/>
              <w:ind w:left="69"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Default="003550CC" w:rsidP="003550CC">
            <w:pPr>
              <w:pStyle w:val="TableParagraph"/>
              <w:ind w:right="949"/>
              <w:rPr>
                <w:rFonts w:asciiTheme="majorBidi" w:hAnsiTheme="majorBidi" w:cstheme="majorBidi"/>
                <w:b/>
                <w:spacing w:val="-2"/>
                <w:sz w:val="20"/>
              </w:rPr>
            </w:pPr>
          </w:p>
          <w:p w:rsidR="003550CC" w:rsidRPr="00B31E43" w:rsidRDefault="003550CC" w:rsidP="003550CC">
            <w:pPr>
              <w:pStyle w:val="TableParagraph"/>
              <w:ind w:left="164" w:right="183"/>
              <w:jc w:val="center"/>
              <w:rPr>
                <w:rFonts w:asciiTheme="majorBidi" w:hAnsiTheme="majorBidi" w:cstheme="majorBidi"/>
                <w:b/>
                <w:sz w:val="20"/>
              </w:rPr>
            </w:pPr>
            <w:r w:rsidRPr="00B31E43">
              <w:rPr>
                <w:rFonts w:asciiTheme="majorBidi" w:hAnsiTheme="majorBidi" w:cstheme="majorBidi"/>
                <w:b/>
                <w:spacing w:val="-2"/>
                <w:sz w:val="20"/>
              </w:rPr>
              <w:t>Description</w:t>
            </w:r>
            <w:r>
              <w:rPr>
                <w:rFonts w:asciiTheme="majorBidi" w:hAnsiTheme="majorBidi" w:cstheme="majorBidi"/>
                <w:b/>
                <w:spacing w:val="-2"/>
                <w:sz w:val="20"/>
              </w:rPr>
              <w:t xml:space="preserve"> </w:t>
            </w:r>
            <w:r w:rsidRPr="00B31E43">
              <w:rPr>
                <w:rFonts w:asciiTheme="majorBidi" w:hAnsiTheme="majorBidi" w:cstheme="majorBidi"/>
                <w:b/>
                <w:sz w:val="20"/>
              </w:rPr>
              <w:t>d</w:t>
            </w:r>
            <w:r>
              <w:rPr>
                <w:rFonts w:asciiTheme="majorBidi" w:hAnsiTheme="majorBidi" w:cstheme="majorBidi"/>
                <w:b/>
                <w:sz w:val="20"/>
              </w:rPr>
              <w:t xml:space="preserve">u </w:t>
            </w:r>
            <w:r w:rsidRPr="00B31E43">
              <w:rPr>
                <w:rFonts w:asciiTheme="majorBidi" w:hAnsiTheme="majorBidi" w:cstheme="majorBidi"/>
                <w:b/>
                <w:sz w:val="20"/>
              </w:rPr>
              <w:t>projet</w:t>
            </w:r>
          </w:p>
        </w:tc>
        <w:tc>
          <w:tcPr>
            <w:tcW w:w="7796" w:type="dxa"/>
            <w:gridSpan w:val="6"/>
          </w:tcPr>
          <w:p w:rsidR="003550CC" w:rsidRPr="00B22BCB" w:rsidRDefault="003550CC" w:rsidP="003550CC">
            <w:pPr>
              <w:pStyle w:val="Default"/>
              <w:ind w:left="100" w:right="188"/>
              <w:jc w:val="both"/>
              <w:rPr>
                <w:rFonts w:asciiTheme="majorBidi" w:eastAsia="Tahoma" w:hAnsiTheme="majorBidi" w:cstheme="majorBidi"/>
                <w:color w:val="auto"/>
                <w:szCs w:val="20"/>
                <w:lang w:val="fr-FR"/>
              </w:rPr>
            </w:pPr>
            <w:r w:rsidRPr="00B22BCB">
              <w:rPr>
                <w:rFonts w:asciiTheme="majorBidi" w:eastAsia="Tahoma" w:hAnsiTheme="majorBidi" w:cstheme="majorBidi"/>
                <w:color w:val="auto"/>
                <w:szCs w:val="20"/>
                <w:lang w:val="fr-FR"/>
              </w:rPr>
              <w:t xml:space="preserve">Le nouveau portail à développer doit permettre un accès unique et centralisé aux informations dont disposent les administrations publiques via dans un premier temps le système de proactivité puis dans un deuxième temps via le système de réactivité c’est-à-dire le dépôt des demandes d’accès à l’information et leur traitement par les personnes chargées. L’accès à ce portail doit être conçu selon une approche didactique, assistée et simplifiée. </w:t>
            </w:r>
          </w:p>
          <w:p w:rsidR="003550CC" w:rsidRPr="00B22BCB" w:rsidRDefault="003550CC" w:rsidP="003550CC">
            <w:pPr>
              <w:pStyle w:val="Default"/>
              <w:ind w:left="100" w:right="188"/>
              <w:jc w:val="both"/>
              <w:rPr>
                <w:rFonts w:asciiTheme="majorBidi" w:eastAsia="Tahoma" w:hAnsiTheme="majorBidi" w:cstheme="majorBidi"/>
                <w:color w:val="auto"/>
                <w:szCs w:val="20"/>
                <w:lang w:val="fr-FR"/>
              </w:rPr>
            </w:pPr>
            <w:r w:rsidRPr="00B22BCB">
              <w:rPr>
                <w:rFonts w:asciiTheme="majorBidi" w:eastAsia="Tahoma" w:hAnsiTheme="majorBidi" w:cstheme="majorBidi"/>
                <w:color w:val="auto"/>
                <w:szCs w:val="20"/>
                <w:lang w:val="fr-FR"/>
              </w:rPr>
              <w:t xml:space="preserve">La conception du projet doit prendre en considération, entre autres, les éléments suivants : </w:t>
            </w:r>
          </w:p>
          <w:p w:rsidR="003550CC" w:rsidRDefault="003550CC" w:rsidP="00C30F63">
            <w:pPr>
              <w:pStyle w:val="Default"/>
              <w:numPr>
                <w:ilvl w:val="0"/>
                <w:numId w:val="5"/>
              </w:numPr>
              <w:ind w:right="188"/>
              <w:jc w:val="both"/>
              <w:rPr>
                <w:rFonts w:asciiTheme="majorBidi" w:eastAsia="Tahoma" w:hAnsiTheme="majorBidi" w:cstheme="majorBidi"/>
                <w:color w:val="auto"/>
                <w:szCs w:val="20"/>
                <w:lang w:val="fr-FR"/>
              </w:rPr>
            </w:pPr>
            <w:r w:rsidRPr="00B22BCB">
              <w:rPr>
                <w:rFonts w:asciiTheme="majorBidi" w:eastAsia="Tahoma" w:hAnsiTheme="majorBidi" w:cstheme="majorBidi"/>
                <w:color w:val="auto"/>
                <w:szCs w:val="20"/>
                <w:lang w:val="fr-FR"/>
              </w:rPr>
              <w:t xml:space="preserve">Le développement d’une interface du portail plus élaborée et enrichie comprenant notamment des menus et sous-menus se rapportant à la vulgarisation sur la loi 31.13, les modalités d’utilisation du portail, le processus de la demande d’accès à l’information, les fréquentes questions réponses en relation avec le système, un Quiz de test de connaissance, avec un gestionnaire de contenu approprié… </w:t>
            </w:r>
          </w:p>
          <w:p w:rsidR="003550CC" w:rsidRDefault="003550CC" w:rsidP="00C30F63">
            <w:pPr>
              <w:pStyle w:val="Default"/>
              <w:numPr>
                <w:ilvl w:val="0"/>
                <w:numId w:val="5"/>
              </w:numPr>
              <w:ind w:right="188"/>
              <w:jc w:val="both"/>
              <w:rPr>
                <w:rFonts w:asciiTheme="majorBidi" w:eastAsia="Tahoma" w:hAnsiTheme="majorBidi" w:cstheme="majorBidi"/>
                <w:color w:val="auto"/>
                <w:szCs w:val="20"/>
                <w:lang w:val="fr-FR"/>
              </w:rPr>
            </w:pPr>
            <w:r>
              <w:rPr>
                <w:rFonts w:asciiTheme="majorBidi" w:eastAsia="Tahoma" w:hAnsiTheme="majorBidi" w:cstheme="majorBidi"/>
                <w:color w:val="auto"/>
                <w:szCs w:val="20"/>
                <w:lang w:val="fr-FR"/>
              </w:rPr>
              <w:t>La refonte de l’espace Backoffice du portail ;</w:t>
            </w:r>
          </w:p>
          <w:p w:rsidR="003550CC" w:rsidRDefault="003550CC" w:rsidP="00C30F63">
            <w:pPr>
              <w:pStyle w:val="Default"/>
              <w:numPr>
                <w:ilvl w:val="0"/>
                <w:numId w:val="5"/>
              </w:numPr>
              <w:ind w:right="188"/>
              <w:jc w:val="both"/>
              <w:rPr>
                <w:rFonts w:asciiTheme="majorBidi" w:eastAsia="Tahoma" w:hAnsiTheme="majorBidi" w:cstheme="majorBidi"/>
                <w:color w:val="auto"/>
                <w:szCs w:val="20"/>
                <w:lang w:val="fr-FR"/>
              </w:rPr>
            </w:pPr>
            <w:r w:rsidRPr="00B22BCB">
              <w:rPr>
                <w:rFonts w:asciiTheme="majorBidi" w:eastAsia="Tahoma" w:hAnsiTheme="majorBidi" w:cstheme="majorBidi"/>
                <w:color w:val="auto"/>
                <w:szCs w:val="20"/>
                <w:lang w:val="fr-FR"/>
              </w:rPr>
              <w:t>La mise en place d’un module statistique permettant le suivi à travers une série d’indicateurs prédéfinis ;</w:t>
            </w:r>
          </w:p>
          <w:p w:rsidR="003550CC" w:rsidRPr="00B22BCB" w:rsidRDefault="003550CC" w:rsidP="003550CC">
            <w:pPr>
              <w:pStyle w:val="Default"/>
              <w:numPr>
                <w:ilvl w:val="0"/>
                <w:numId w:val="5"/>
              </w:numPr>
              <w:ind w:right="188"/>
              <w:jc w:val="both"/>
              <w:rPr>
                <w:rFonts w:asciiTheme="majorBidi" w:eastAsia="Tahoma" w:hAnsiTheme="majorBidi" w:cstheme="majorBidi"/>
                <w:color w:val="auto"/>
                <w:szCs w:val="20"/>
                <w:lang w:val="fr-FR"/>
              </w:rPr>
            </w:pPr>
            <w:r w:rsidRPr="00B22BCB">
              <w:rPr>
                <w:rFonts w:asciiTheme="majorBidi" w:eastAsia="Tahoma" w:hAnsiTheme="majorBidi" w:cstheme="majorBidi"/>
                <w:color w:val="auto"/>
                <w:szCs w:val="20"/>
                <w:lang w:val="fr-FR"/>
              </w:rPr>
              <w:t xml:space="preserve">L’élargissement et l’amélioration du module de proactivité existant ; </w:t>
            </w:r>
          </w:p>
          <w:p w:rsidR="003550CC" w:rsidRDefault="003550CC" w:rsidP="003550CC">
            <w:pPr>
              <w:pStyle w:val="Default"/>
              <w:numPr>
                <w:ilvl w:val="0"/>
                <w:numId w:val="5"/>
              </w:numPr>
              <w:ind w:right="188"/>
              <w:jc w:val="both"/>
              <w:rPr>
                <w:rFonts w:asciiTheme="majorBidi" w:eastAsia="Tahoma" w:hAnsiTheme="majorBidi" w:cstheme="majorBidi"/>
                <w:color w:val="auto"/>
                <w:szCs w:val="20"/>
                <w:lang w:val="fr-FR"/>
              </w:rPr>
            </w:pPr>
            <w:r>
              <w:rPr>
                <w:rFonts w:asciiTheme="majorBidi" w:eastAsia="Tahoma" w:hAnsiTheme="majorBidi" w:cstheme="majorBidi"/>
                <w:color w:val="auto"/>
                <w:szCs w:val="20"/>
                <w:lang w:val="fr-FR"/>
              </w:rPr>
              <w:t>La reprise de l’existant ;</w:t>
            </w:r>
          </w:p>
          <w:p w:rsidR="003550CC" w:rsidRDefault="003550CC" w:rsidP="003550CC">
            <w:pPr>
              <w:pStyle w:val="Default"/>
              <w:numPr>
                <w:ilvl w:val="0"/>
                <w:numId w:val="5"/>
              </w:numPr>
              <w:ind w:right="188"/>
              <w:jc w:val="both"/>
              <w:rPr>
                <w:rFonts w:asciiTheme="majorBidi" w:eastAsia="Tahoma" w:hAnsiTheme="majorBidi" w:cstheme="majorBidi"/>
                <w:color w:val="auto"/>
                <w:szCs w:val="20"/>
                <w:lang w:val="fr-FR"/>
              </w:rPr>
            </w:pPr>
            <w:r>
              <w:rPr>
                <w:rFonts w:asciiTheme="majorBidi" w:eastAsia="Tahoma" w:hAnsiTheme="majorBidi" w:cstheme="majorBidi"/>
                <w:color w:val="auto"/>
                <w:szCs w:val="20"/>
                <w:lang w:val="fr-FR"/>
              </w:rPr>
              <w:t>La garantie du portail pour une période d’une année ;</w:t>
            </w:r>
          </w:p>
          <w:p w:rsidR="003550CC" w:rsidRPr="00B22BCB" w:rsidRDefault="003550CC" w:rsidP="003550CC">
            <w:pPr>
              <w:pStyle w:val="Default"/>
              <w:numPr>
                <w:ilvl w:val="0"/>
                <w:numId w:val="5"/>
              </w:numPr>
              <w:ind w:right="188"/>
              <w:jc w:val="both"/>
              <w:rPr>
                <w:rFonts w:asciiTheme="majorBidi" w:eastAsia="Tahoma" w:hAnsiTheme="majorBidi" w:cstheme="majorBidi"/>
                <w:color w:val="auto"/>
                <w:szCs w:val="20"/>
                <w:lang w:val="fr-FR"/>
              </w:rPr>
            </w:pPr>
            <w:r>
              <w:rPr>
                <w:rFonts w:asciiTheme="majorBidi" w:eastAsia="Tahoma" w:hAnsiTheme="majorBidi" w:cstheme="majorBidi"/>
                <w:color w:val="auto"/>
                <w:szCs w:val="20"/>
                <w:lang w:val="fr-FR"/>
              </w:rPr>
              <w:t>La maintenance des fonctionnalités du système.</w:t>
            </w:r>
          </w:p>
          <w:p w:rsidR="003550CC" w:rsidRPr="005373F4" w:rsidRDefault="003550CC" w:rsidP="003550CC">
            <w:pPr>
              <w:jc w:val="both"/>
              <w:rPr>
                <w:rFonts w:asciiTheme="majorBidi" w:hAnsiTheme="majorBidi" w:cstheme="majorBidi"/>
                <w:sz w:val="26"/>
              </w:rPr>
            </w:pPr>
          </w:p>
        </w:tc>
      </w:tr>
      <w:tr w:rsidR="003550CC" w:rsidRPr="00B31E43">
        <w:trPr>
          <w:trHeight w:val="1956"/>
        </w:trPr>
        <w:tc>
          <w:tcPr>
            <w:tcW w:w="2198" w:type="dxa"/>
            <w:gridSpan w:val="2"/>
            <w:shd w:val="clear" w:color="auto" w:fill="CCEBFF"/>
          </w:tcPr>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Pr="00B31E43" w:rsidRDefault="003550CC" w:rsidP="003550CC">
            <w:pPr>
              <w:pStyle w:val="TableParagraph"/>
              <w:jc w:val="center"/>
              <w:rPr>
                <w:rFonts w:asciiTheme="majorBidi" w:hAnsiTheme="majorBidi" w:cstheme="majorBidi"/>
                <w:sz w:val="20"/>
              </w:rPr>
            </w:pPr>
            <w:r w:rsidRPr="00B31E43">
              <w:rPr>
                <w:rFonts w:asciiTheme="majorBidi" w:hAnsiTheme="majorBidi" w:cstheme="majorBidi"/>
                <w:b/>
                <w:sz w:val="20"/>
              </w:rPr>
              <w:t>Objectifs</w:t>
            </w:r>
            <w:r w:rsidRPr="00B31E43">
              <w:rPr>
                <w:rFonts w:asciiTheme="majorBidi" w:hAnsiTheme="majorBidi" w:cstheme="majorBidi"/>
                <w:b/>
                <w:spacing w:val="-6"/>
                <w:sz w:val="20"/>
              </w:rPr>
              <w:t xml:space="preserve"> </w:t>
            </w:r>
            <w:r w:rsidRPr="00B31E43">
              <w:rPr>
                <w:rFonts w:asciiTheme="majorBidi" w:hAnsiTheme="majorBidi" w:cstheme="majorBidi"/>
                <w:b/>
                <w:sz w:val="20"/>
              </w:rPr>
              <w:t>du</w:t>
            </w:r>
            <w:r w:rsidRPr="00B31E43">
              <w:rPr>
                <w:rFonts w:asciiTheme="majorBidi" w:hAnsiTheme="majorBidi" w:cstheme="majorBidi"/>
                <w:b/>
                <w:spacing w:val="-5"/>
                <w:sz w:val="20"/>
              </w:rPr>
              <w:t xml:space="preserve"> </w:t>
            </w:r>
            <w:r w:rsidRPr="00B31E43">
              <w:rPr>
                <w:rFonts w:asciiTheme="majorBidi" w:hAnsiTheme="majorBidi" w:cstheme="majorBidi"/>
                <w:b/>
                <w:spacing w:val="-2"/>
                <w:sz w:val="20"/>
              </w:rPr>
              <w:t>projet</w:t>
            </w:r>
          </w:p>
        </w:tc>
        <w:tc>
          <w:tcPr>
            <w:tcW w:w="7796" w:type="dxa"/>
            <w:gridSpan w:val="6"/>
          </w:tcPr>
          <w:p w:rsidR="003550CC" w:rsidRPr="00B22BCB" w:rsidRDefault="003550CC" w:rsidP="003550CC">
            <w:pPr>
              <w:widowControl/>
              <w:numPr>
                <w:ilvl w:val="0"/>
                <w:numId w:val="3"/>
              </w:numPr>
              <w:autoSpaceDE/>
              <w:autoSpaceDN/>
              <w:spacing w:before="100" w:beforeAutospacing="1" w:after="100" w:afterAutospacing="1"/>
              <w:rPr>
                <w:rFonts w:asciiTheme="majorBidi" w:hAnsiTheme="majorBidi" w:cstheme="majorBidi"/>
                <w:sz w:val="24"/>
                <w:szCs w:val="20"/>
              </w:rPr>
            </w:pPr>
            <w:r w:rsidRPr="00B22BCB">
              <w:rPr>
                <w:rFonts w:asciiTheme="majorBidi" w:hAnsiTheme="majorBidi" w:cstheme="majorBidi"/>
                <w:sz w:val="24"/>
                <w:szCs w:val="20"/>
              </w:rPr>
              <w:t>Renforcer la transparence, la démocratie participative et l'ouverture de l'administration sur son environnement,</w:t>
            </w:r>
          </w:p>
          <w:p w:rsidR="003550CC" w:rsidRPr="00B22BCB" w:rsidRDefault="003550CC" w:rsidP="003550CC">
            <w:pPr>
              <w:widowControl/>
              <w:numPr>
                <w:ilvl w:val="0"/>
                <w:numId w:val="3"/>
              </w:numPr>
              <w:autoSpaceDE/>
              <w:autoSpaceDN/>
              <w:spacing w:before="100" w:beforeAutospacing="1" w:after="100" w:afterAutospacing="1"/>
              <w:rPr>
                <w:rFonts w:asciiTheme="majorBidi" w:hAnsiTheme="majorBidi" w:cstheme="majorBidi"/>
                <w:sz w:val="24"/>
                <w:szCs w:val="20"/>
              </w:rPr>
            </w:pPr>
            <w:r w:rsidRPr="00B22BCB">
              <w:rPr>
                <w:rFonts w:asciiTheme="majorBidi" w:hAnsiTheme="majorBidi" w:cstheme="majorBidi"/>
                <w:sz w:val="24"/>
                <w:szCs w:val="20"/>
              </w:rPr>
              <w:t>Accompagner le chantier de numérisation des services administratifs,</w:t>
            </w:r>
          </w:p>
          <w:p w:rsidR="003550CC" w:rsidRPr="00B22BCB" w:rsidRDefault="003550CC" w:rsidP="003550CC">
            <w:pPr>
              <w:widowControl/>
              <w:numPr>
                <w:ilvl w:val="0"/>
                <w:numId w:val="3"/>
              </w:numPr>
              <w:autoSpaceDE/>
              <w:autoSpaceDN/>
              <w:spacing w:before="100" w:beforeAutospacing="1" w:after="100" w:afterAutospacing="1"/>
              <w:rPr>
                <w:rFonts w:asciiTheme="majorBidi" w:hAnsiTheme="majorBidi" w:cstheme="majorBidi"/>
                <w:sz w:val="24"/>
                <w:szCs w:val="20"/>
              </w:rPr>
            </w:pPr>
            <w:r w:rsidRPr="00B22BCB">
              <w:rPr>
                <w:rFonts w:asciiTheme="majorBidi" w:hAnsiTheme="majorBidi" w:cstheme="majorBidi"/>
                <w:sz w:val="24"/>
                <w:szCs w:val="20"/>
              </w:rPr>
              <w:t>Rapprocher l'administration des usagers et améliorer la qualité des services fournis,</w:t>
            </w:r>
          </w:p>
          <w:p w:rsidR="003550CC" w:rsidRPr="00B22BCB" w:rsidRDefault="003550CC" w:rsidP="003550CC">
            <w:pPr>
              <w:widowControl/>
              <w:numPr>
                <w:ilvl w:val="0"/>
                <w:numId w:val="3"/>
              </w:numPr>
              <w:autoSpaceDE/>
              <w:autoSpaceDN/>
              <w:spacing w:before="100" w:beforeAutospacing="1" w:after="100" w:afterAutospacing="1"/>
              <w:rPr>
                <w:rFonts w:asciiTheme="majorBidi" w:hAnsiTheme="majorBidi" w:cstheme="majorBidi"/>
                <w:sz w:val="24"/>
                <w:szCs w:val="20"/>
              </w:rPr>
            </w:pPr>
            <w:r w:rsidRPr="00B22BCB">
              <w:rPr>
                <w:rFonts w:asciiTheme="majorBidi" w:hAnsiTheme="majorBidi" w:cstheme="majorBidi"/>
                <w:sz w:val="24"/>
                <w:szCs w:val="20"/>
              </w:rPr>
              <w:t>Faciliter le dépôt, le suivi et la réponse aux demandes d'accès à l'information de manière immédiate et électronique.</w:t>
            </w:r>
          </w:p>
        </w:tc>
      </w:tr>
      <w:tr w:rsidR="003550CC" w:rsidRPr="00B31E43" w:rsidTr="00166B58">
        <w:trPr>
          <w:trHeight w:val="805"/>
        </w:trPr>
        <w:tc>
          <w:tcPr>
            <w:tcW w:w="2198" w:type="dxa"/>
            <w:gridSpan w:val="2"/>
            <w:vMerge w:val="restart"/>
            <w:shd w:val="clear" w:color="auto" w:fill="CCEBFF"/>
          </w:tcPr>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Pr="00B31E43" w:rsidRDefault="003550CC" w:rsidP="003550CC">
            <w:pPr>
              <w:pStyle w:val="TableParagraph"/>
              <w:ind w:left="164" w:right="183"/>
              <w:jc w:val="center"/>
              <w:rPr>
                <w:rFonts w:asciiTheme="majorBidi" w:hAnsiTheme="majorBidi" w:cstheme="majorBidi"/>
                <w:sz w:val="20"/>
              </w:rPr>
            </w:pPr>
            <w:r w:rsidRPr="00B31E43">
              <w:rPr>
                <w:rFonts w:asciiTheme="majorBidi" w:hAnsiTheme="majorBidi" w:cstheme="majorBidi"/>
                <w:b/>
                <w:sz w:val="20"/>
              </w:rPr>
              <w:t>Etapes</w:t>
            </w:r>
            <w:r w:rsidRPr="00B31E43">
              <w:rPr>
                <w:rFonts w:asciiTheme="majorBidi" w:hAnsiTheme="majorBidi" w:cstheme="majorBidi"/>
                <w:b/>
                <w:spacing w:val="-13"/>
                <w:sz w:val="20"/>
              </w:rPr>
              <w:t xml:space="preserve"> </w:t>
            </w:r>
            <w:r w:rsidRPr="00B31E43">
              <w:rPr>
                <w:rFonts w:asciiTheme="majorBidi" w:hAnsiTheme="majorBidi" w:cstheme="majorBidi"/>
                <w:b/>
                <w:sz w:val="20"/>
              </w:rPr>
              <w:t>de</w:t>
            </w:r>
            <w:r w:rsidRPr="00B31E43">
              <w:rPr>
                <w:rFonts w:asciiTheme="majorBidi" w:hAnsiTheme="majorBidi" w:cstheme="majorBidi"/>
                <w:b/>
                <w:spacing w:val="-12"/>
                <w:sz w:val="20"/>
              </w:rPr>
              <w:t xml:space="preserve"> </w:t>
            </w:r>
            <w:r w:rsidRPr="00B31E43">
              <w:rPr>
                <w:rFonts w:asciiTheme="majorBidi" w:hAnsiTheme="majorBidi" w:cstheme="majorBidi"/>
                <w:b/>
                <w:sz w:val="20"/>
              </w:rPr>
              <w:t>réalisation</w:t>
            </w:r>
            <w:r w:rsidRPr="00B31E43">
              <w:rPr>
                <w:rFonts w:asciiTheme="majorBidi" w:hAnsiTheme="majorBidi" w:cstheme="majorBidi"/>
                <w:b/>
                <w:spacing w:val="-13"/>
                <w:sz w:val="20"/>
              </w:rPr>
              <w:t xml:space="preserve"> </w:t>
            </w:r>
            <w:r w:rsidRPr="00B31E43">
              <w:rPr>
                <w:rFonts w:asciiTheme="majorBidi" w:hAnsiTheme="majorBidi" w:cstheme="majorBidi"/>
                <w:b/>
                <w:sz w:val="20"/>
              </w:rPr>
              <w:t xml:space="preserve">du </w:t>
            </w:r>
            <w:r w:rsidRPr="00B31E43">
              <w:rPr>
                <w:rFonts w:asciiTheme="majorBidi" w:hAnsiTheme="majorBidi" w:cstheme="majorBidi"/>
                <w:b/>
                <w:spacing w:val="-2"/>
                <w:sz w:val="20"/>
              </w:rPr>
              <w:t>projet</w:t>
            </w:r>
          </w:p>
        </w:tc>
        <w:tc>
          <w:tcPr>
            <w:tcW w:w="956" w:type="dxa"/>
          </w:tcPr>
          <w:p w:rsidR="003550CC" w:rsidRPr="00B22BCB" w:rsidRDefault="003550CC" w:rsidP="003550CC">
            <w:pPr>
              <w:pStyle w:val="TableParagraph"/>
              <w:spacing w:line="322" w:lineRule="exact"/>
              <w:jc w:val="center"/>
              <w:rPr>
                <w:rFonts w:asciiTheme="majorBidi" w:hAnsiTheme="majorBidi" w:cstheme="majorBidi"/>
                <w:b/>
                <w:sz w:val="24"/>
                <w:szCs w:val="24"/>
              </w:rPr>
            </w:pPr>
          </w:p>
          <w:p w:rsidR="003550CC" w:rsidRPr="00B22BCB" w:rsidRDefault="003550CC" w:rsidP="003550CC">
            <w:pPr>
              <w:pStyle w:val="TableParagraph"/>
              <w:spacing w:line="322" w:lineRule="exact"/>
              <w:jc w:val="center"/>
              <w:rPr>
                <w:rFonts w:asciiTheme="majorBidi" w:hAnsiTheme="majorBidi" w:cstheme="majorBidi"/>
                <w:b/>
                <w:sz w:val="24"/>
                <w:szCs w:val="24"/>
              </w:rPr>
            </w:pPr>
            <w:r w:rsidRPr="00B22BCB">
              <w:rPr>
                <w:rFonts w:asciiTheme="majorBidi" w:hAnsiTheme="majorBidi" w:cstheme="majorBidi"/>
                <w:b/>
                <w:sz w:val="24"/>
                <w:szCs w:val="24"/>
              </w:rPr>
              <w:t>N°</w:t>
            </w:r>
          </w:p>
          <w:p w:rsidR="003550CC" w:rsidRPr="00B22BCB" w:rsidRDefault="003550CC" w:rsidP="003550CC">
            <w:pPr>
              <w:pStyle w:val="TableParagraph"/>
              <w:spacing w:line="322" w:lineRule="exact"/>
              <w:ind w:left="70"/>
              <w:jc w:val="center"/>
              <w:rPr>
                <w:rFonts w:asciiTheme="majorBidi" w:hAnsiTheme="majorBidi" w:cstheme="majorBidi"/>
                <w:b/>
                <w:sz w:val="24"/>
                <w:szCs w:val="24"/>
              </w:rPr>
            </w:pPr>
          </w:p>
        </w:tc>
        <w:tc>
          <w:tcPr>
            <w:tcW w:w="4526" w:type="dxa"/>
            <w:gridSpan w:val="3"/>
          </w:tcPr>
          <w:p w:rsidR="003550CC" w:rsidRPr="00B22BCB" w:rsidRDefault="003550CC" w:rsidP="003550CC">
            <w:pPr>
              <w:pStyle w:val="TableParagraph"/>
              <w:spacing w:line="322" w:lineRule="exact"/>
              <w:ind w:left="70"/>
              <w:jc w:val="center"/>
              <w:rPr>
                <w:rFonts w:asciiTheme="majorBidi" w:hAnsiTheme="majorBidi" w:cstheme="majorBidi"/>
                <w:b/>
                <w:sz w:val="24"/>
                <w:szCs w:val="24"/>
              </w:rPr>
            </w:pPr>
          </w:p>
          <w:p w:rsidR="003550CC" w:rsidRPr="00B22BCB" w:rsidRDefault="003550CC" w:rsidP="003550CC">
            <w:pPr>
              <w:pStyle w:val="TableParagraph"/>
              <w:spacing w:line="322" w:lineRule="exact"/>
              <w:ind w:left="70"/>
              <w:jc w:val="center"/>
              <w:rPr>
                <w:rFonts w:asciiTheme="majorBidi" w:hAnsiTheme="majorBidi" w:cstheme="majorBidi"/>
                <w:b/>
                <w:sz w:val="24"/>
                <w:szCs w:val="24"/>
              </w:rPr>
            </w:pPr>
            <w:r w:rsidRPr="00B22BCB">
              <w:rPr>
                <w:rFonts w:asciiTheme="majorBidi" w:hAnsiTheme="majorBidi" w:cstheme="majorBidi"/>
                <w:b/>
                <w:sz w:val="24"/>
                <w:szCs w:val="24"/>
              </w:rPr>
              <w:t>Nom de la phase</w:t>
            </w:r>
          </w:p>
          <w:p w:rsidR="003550CC" w:rsidRPr="00B22BCB" w:rsidRDefault="003550CC" w:rsidP="003550CC">
            <w:pPr>
              <w:pStyle w:val="TableParagraph"/>
              <w:spacing w:line="322" w:lineRule="exact"/>
              <w:jc w:val="center"/>
              <w:rPr>
                <w:rFonts w:asciiTheme="majorBidi" w:hAnsiTheme="majorBidi" w:cstheme="majorBidi"/>
                <w:b/>
                <w:sz w:val="24"/>
                <w:szCs w:val="24"/>
              </w:rPr>
            </w:pPr>
          </w:p>
        </w:tc>
        <w:tc>
          <w:tcPr>
            <w:tcW w:w="2314" w:type="dxa"/>
            <w:gridSpan w:val="2"/>
          </w:tcPr>
          <w:p w:rsidR="003550CC" w:rsidRPr="00B22BCB" w:rsidRDefault="003550CC" w:rsidP="003550CC">
            <w:pPr>
              <w:pStyle w:val="TableParagraph"/>
              <w:spacing w:line="322" w:lineRule="exact"/>
              <w:ind w:left="70"/>
              <w:jc w:val="center"/>
              <w:rPr>
                <w:rFonts w:asciiTheme="majorBidi" w:hAnsiTheme="majorBidi" w:cstheme="majorBidi"/>
                <w:b/>
                <w:sz w:val="24"/>
                <w:szCs w:val="24"/>
              </w:rPr>
            </w:pPr>
          </w:p>
          <w:p w:rsidR="003550CC" w:rsidRPr="00B22BCB" w:rsidRDefault="003550CC" w:rsidP="003550CC">
            <w:pPr>
              <w:pStyle w:val="TableParagraph"/>
              <w:spacing w:line="322" w:lineRule="exact"/>
              <w:ind w:left="70"/>
              <w:jc w:val="center"/>
              <w:rPr>
                <w:rFonts w:asciiTheme="majorBidi" w:hAnsiTheme="majorBidi" w:cstheme="majorBidi"/>
                <w:b/>
                <w:sz w:val="24"/>
                <w:szCs w:val="24"/>
              </w:rPr>
            </w:pPr>
            <w:r w:rsidRPr="00B22BCB">
              <w:rPr>
                <w:rFonts w:asciiTheme="majorBidi" w:hAnsiTheme="majorBidi" w:cstheme="majorBidi"/>
                <w:b/>
                <w:sz w:val="24"/>
                <w:szCs w:val="24"/>
              </w:rPr>
              <w:t>Durée de la phase</w:t>
            </w:r>
          </w:p>
        </w:tc>
      </w:tr>
      <w:tr w:rsidR="003550CC" w:rsidRPr="00B31E43" w:rsidTr="00B22BCB">
        <w:trPr>
          <w:trHeight w:val="966"/>
        </w:trPr>
        <w:tc>
          <w:tcPr>
            <w:tcW w:w="2198" w:type="dxa"/>
            <w:gridSpan w:val="2"/>
            <w:vMerge/>
            <w:shd w:val="clear" w:color="auto" w:fill="CCEBFF"/>
          </w:tcPr>
          <w:p w:rsidR="003550CC" w:rsidRDefault="003550CC" w:rsidP="003550CC">
            <w:pPr>
              <w:pStyle w:val="TableParagraph"/>
              <w:rPr>
                <w:rFonts w:asciiTheme="majorBidi" w:hAnsiTheme="majorBidi" w:cstheme="majorBidi"/>
                <w:b/>
                <w:sz w:val="20"/>
              </w:rPr>
            </w:pPr>
          </w:p>
        </w:tc>
        <w:tc>
          <w:tcPr>
            <w:tcW w:w="956" w:type="dxa"/>
            <w:vAlign w:val="center"/>
          </w:tcPr>
          <w:p w:rsidR="003550CC" w:rsidRPr="00CF6EED" w:rsidRDefault="003550CC" w:rsidP="003550CC">
            <w:pPr>
              <w:pStyle w:val="TableParagraph"/>
              <w:spacing w:line="322" w:lineRule="exact"/>
              <w:ind w:left="70"/>
              <w:jc w:val="center"/>
              <w:rPr>
                <w:rFonts w:asciiTheme="majorBidi" w:hAnsiTheme="majorBidi" w:cstheme="majorBidi"/>
                <w:sz w:val="24"/>
                <w:szCs w:val="24"/>
              </w:rPr>
            </w:pPr>
            <w:r w:rsidRPr="00CF6EED">
              <w:rPr>
                <w:rFonts w:asciiTheme="majorBidi" w:hAnsiTheme="majorBidi" w:cstheme="majorBidi"/>
                <w:sz w:val="24"/>
                <w:szCs w:val="24"/>
              </w:rPr>
              <w:t>1</w:t>
            </w:r>
          </w:p>
        </w:tc>
        <w:tc>
          <w:tcPr>
            <w:tcW w:w="4526" w:type="dxa"/>
            <w:gridSpan w:val="3"/>
          </w:tcPr>
          <w:p w:rsidR="003550CC" w:rsidRPr="00B22BCB" w:rsidRDefault="003550CC" w:rsidP="003550CC">
            <w:pPr>
              <w:pStyle w:val="TableParagraph"/>
              <w:spacing w:line="322" w:lineRule="exact"/>
              <w:ind w:left="128" w:right="136"/>
              <w:jc w:val="both"/>
              <w:rPr>
                <w:rFonts w:asciiTheme="majorBidi" w:hAnsiTheme="majorBidi" w:cstheme="majorBidi"/>
                <w:w w:val="70"/>
                <w:sz w:val="24"/>
                <w:szCs w:val="24"/>
              </w:rPr>
            </w:pPr>
            <w:r w:rsidRPr="00B22BCB">
              <w:rPr>
                <w:rFonts w:asciiTheme="majorBidi" w:hAnsiTheme="majorBidi" w:cstheme="majorBidi"/>
                <w:sz w:val="24"/>
                <w:szCs w:val="24"/>
              </w:rPr>
              <w:t>Cadrage du projet, analyse de l’existant et identification des besoins.</w:t>
            </w:r>
          </w:p>
        </w:tc>
        <w:tc>
          <w:tcPr>
            <w:tcW w:w="2314" w:type="dxa"/>
            <w:gridSpan w:val="2"/>
            <w:vAlign w:val="center"/>
          </w:tcPr>
          <w:p w:rsidR="003550CC" w:rsidRPr="00CF6EED" w:rsidRDefault="003550CC" w:rsidP="003550CC">
            <w:pPr>
              <w:pStyle w:val="TableParagraph"/>
              <w:spacing w:line="322" w:lineRule="exact"/>
              <w:ind w:left="70"/>
              <w:jc w:val="center"/>
              <w:rPr>
                <w:rFonts w:asciiTheme="majorBidi" w:hAnsiTheme="majorBidi" w:cstheme="majorBidi"/>
                <w:sz w:val="24"/>
                <w:szCs w:val="24"/>
              </w:rPr>
            </w:pPr>
            <w:r w:rsidRPr="00CF6EED">
              <w:rPr>
                <w:rFonts w:asciiTheme="majorBidi" w:hAnsiTheme="majorBidi" w:cstheme="majorBidi"/>
                <w:sz w:val="24"/>
                <w:szCs w:val="24"/>
              </w:rPr>
              <w:t>10 Jours</w:t>
            </w:r>
          </w:p>
        </w:tc>
      </w:tr>
      <w:tr w:rsidR="003550CC" w:rsidRPr="00B31E43" w:rsidTr="00B22BCB">
        <w:trPr>
          <w:trHeight w:val="980"/>
        </w:trPr>
        <w:tc>
          <w:tcPr>
            <w:tcW w:w="2198" w:type="dxa"/>
            <w:gridSpan w:val="2"/>
            <w:vMerge/>
            <w:shd w:val="clear" w:color="auto" w:fill="CCEBFF"/>
          </w:tcPr>
          <w:p w:rsidR="003550CC" w:rsidRDefault="003550CC" w:rsidP="003550CC">
            <w:pPr>
              <w:pStyle w:val="TableParagraph"/>
              <w:rPr>
                <w:rFonts w:asciiTheme="majorBidi" w:hAnsiTheme="majorBidi" w:cstheme="majorBidi"/>
                <w:b/>
                <w:sz w:val="20"/>
              </w:rPr>
            </w:pPr>
          </w:p>
        </w:tc>
        <w:tc>
          <w:tcPr>
            <w:tcW w:w="956" w:type="dxa"/>
            <w:vAlign w:val="center"/>
          </w:tcPr>
          <w:p w:rsidR="003550CC" w:rsidRPr="00CF6EED" w:rsidRDefault="003550CC" w:rsidP="003550CC">
            <w:pPr>
              <w:pStyle w:val="TableParagraph"/>
              <w:spacing w:line="322" w:lineRule="exact"/>
              <w:ind w:left="70"/>
              <w:jc w:val="center"/>
              <w:rPr>
                <w:rFonts w:asciiTheme="majorBidi" w:hAnsiTheme="majorBidi" w:cstheme="majorBidi"/>
                <w:sz w:val="24"/>
                <w:szCs w:val="24"/>
              </w:rPr>
            </w:pPr>
            <w:r w:rsidRPr="00CF6EED">
              <w:rPr>
                <w:rFonts w:asciiTheme="majorBidi" w:hAnsiTheme="majorBidi" w:cstheme="majorBidi"/>
                <w:sz w:val="24"/>
                <w:szCs w:val="24"/>
              </w:rPr>
              <w:t>2</w:t>
            </w:r>
          </w:p>
        </w:tc>
        <w:tc>
          <w:tcPr>
            <w:tcW w:w="4526" w:type="dxa"/>
            <w:gridSpan w:val="3"/>
          </w:tcPr>
          <w:p w:rsidR="003550CC" w:rsidRPr="00B22BCB" w:rsidRDefault="003550CC" w:rsidP="003550CC">
            <w:pPr>
              <w:pStyle w:val="TableParagraph"/>
              <w:spacing w:line="322" w:lineRule="exact"/>
              <w:ind w:left="128" w:right="136"/>
              <w:jc w:val="both"/>
              <w:rPr>
                <w:rFonts w:asciiTheme="majorBidi" w:hAnsiTheme="majorBidi" w:cstheme="majorBidi"/>
                <w:w w:val="70"/>
                <w:sz w:val="24"/>
                <w:szCs w:val="24"/>
              </w:rPr>
            </w:pPr>
            <w:r w:rsidRPr="00B22BCB">
              <w:rPr>
                <w:rFonts w:asciiTheme="majorBidi" w:hAnsiTheme="majorBidi" w:cstheme="majorBidi"/>
                <w:sz w:val="24"/>
                <w:szCs w:val="24"/>
              </w:rPr>
              <w:t>Architecture et conception des améliorations à apporter sur le portail et sur la charte graphique.</w:t>
            </w:r>
          </w:p>
        </w:tc>
        <w:tc>
          <w:tcPr>
            <w:tcW w:w="2314" w:type="dxa"/>
            <w:gridSpan w:val="2"/>
            <w:vAlign w:val="center"/>
          </w:tcPr>
          <w:p w:rsidR="003550CC" w:rsidRPr="00CF6EED" w:rsidRDefault="003550CC" w:rsidP="003550CC">
            <w:pPr>
              <w:pStyle w:val="TableParagraph"/>
              <w:spacing w:line="322" w:lineRule="exact"/>
              <w:ind w:left="70"/>
              <w:jc w:val="center"/>
              <w:rPr>
                <w:rFonts w:asciiTheme="majorBidi" w:hAnsiTheme="majorBidi" w:cstheme="majorBidi"/>
                <w:sz w:val="24"/>
                <w:szCs w:val="24"/>
              </w:rPr>
            </w:pPr>
            <w:r w:rsidRPr="00CF6EED">
              <w:rPr>
                <w:rFonts w:asciiTheme="majorBidi" w:hAnsiTheme="majorBidi" w:cstheme="majorBidi"/>
                <w:sz w:val="24"/>
                <w:szCs w:val="24"/>
              </w:rPr>
              <w:t>2 Mois</w:t>
            </w:r>
          </w:p>
        </w:tc>
      </w:tr>
      <w:tr w:rsidR="003550CC" w:rsidRPr="00B31E43" w:rsidTr="00B22BCB">
        <w:trPr>
          <w:trHeight w:val="956"/>
        </w:trPr>
        <w:tc>
          <w:tcPr>
            <w:tcW w:w="2198" w:type="dxa"/>
            <w:gridSpan w:val="2"/>
            <w:vMerge/>
            <w:shd w:val="clear" w:color="auto" w:fill="CCEBFF"/>
          </w:tcPr>
          <w:p w:rsidR="003550CC" w:rsidRDefault="003550CC" w:rsidP="003550CC">
            <w:pPr>
              <w:pStyle w:val="TableParagraph"/>
              <w:rPr>
                <w:rFonts w:asciiTheme="majorBidi" w:hAnsiTheme="majorBidi" w:cstheme="majorBidi"/>
                <w:b/>
                <w:sz w:val="20"/>
              </w:rPr>
            </w:pPr>
          </w:p>
        </w:tc>
        <w:tc>
          <w:tcPr>
            <w:tcW w:w="956" w:type="dxa"/>
            <w:vAlign w:val="center"/>
          </w:tcPr>
          <w:p w:rsidR="003550CC" w:rsidRPr="00CF6EED" w:rsidRDefault="003550CC" w:rsidP="003550CC">
            <w:pPr>
              <w:pStyle w:val="TableParagraph"/>
              <w:spacing w:line="322" w:lineRule="exact"/>
              <w:ind w:left="70"/>
              <w:jc w:val="center"/>
              <w:rPr>
                <w:rFonts w:asciiTheme="majorBidi" w:hAnsiTheme="majorBidi" w:cstheme="majorBidi"/>
                <w:sz w:val="24"/>
                <w:szCs w:val="24"/>
              </w:rPr>
            </w:pPr>
            <w:r w:rsidRPr="00CF6EED">
              <w:rPr>
                <w:rFonts w:asciiTheme="majorBidi" w:hAnsiTheme="majorBidi" w:cstheme="majorBidi"/>
                <w:sz w:val="24"/>
                <w:szCs w:val="24"/>
              </w:rPr>
              <w:t>3</w:t>
            </w:r>
          </w:p>
        </w:tc>
        <w:tc>
          <w:tcPr>
            <w:tcW w:w="4526" w:type="dxa"/>
            <w:gridSpan w:val="3"/>
          </w:tcPr>
          <w:p w:rsidR="003550CC" w:rsidRPr="00B22BCB" w:rsidRDefault="003550CC" w:rsidP="003550CC">
            <w:pPr>
              <w:pStyle w:val="TableParagraph"/>
              <w:spacing w:line="322" w:lineRule="exact"/>
              <w:ind w:left="128" w:right="136"/>
              <w:jc w:val="both"/>
              <w:rPr>
                <w:rFonts w:asciiTheme="majorBidi" w:hAnsiTheme="majorBidi" w:cstheme="majorBidi"/>
                <w:w w:val="70"/>
                <w:sz w:val="24"/>
                <w:szCs w:val="24"/>
              </w:rPr>
            </w:pPr>
            <w:r w:rsidRPr="00B22BCB">
              <w:rPr>
                <w:rFonts w:asciiTheme="majorBidi" w:hAnsiTheme="majorBidi" w:cstheme="majorBidi"/>
                <w:sz w:val="24"/>
                <w:szCs w:val="24"/>
              </w:rPr>
              <w:t>Plan d’installation et de déploiement du portail.</w:t>
            </w:r>
          </w:p>
        </w:tc>
        <w:tc>
          <w:tcPr>
            <w:tcW w:w="2314" w:type="dxa"/>
            <w:gridSpan w:val="2"/>
            <w:vAlign w:val="center"/>
          </w:tcPr>
          <w:p w:rsidR="003550CC" w:rsidRPr="00CF6EED" w:rsidRDefault="003550CC" w:rsidP="003550CC">
            <w:pPr>
              <w:pStyle w:val="TableParagraph"/>
              <w:spacing w:line="322" w:lineRule="exact"/>
              <w:ind w:left="70"/>
              <w:jc w:val="center"/>
              <w:rPr>
                <w:rFonts w:asciiTheme="majorBidi" w:hAnsiTheme="majorBidi" w:cstheme="majorBidi"/>
                <w:sz w:val="24"/>
                <w:szCs w:val="24"/>
              </w:rPr>
            </w:pPr>
            <w:r w:rsidRPr="00CF6EED">
              <w:rPr>
                <w:rFonts w:asciiTheme="majorBidi" w:hAnsiTheme="majorBidi" w:cstheme="majorBidi"/>
                <w:sz w:val="24"/>
                <w:szCs w:val="24"/>
              </w:rPr>
              <w:t>20 Jours</w:t>
            </w:r>
          </w:p>
          <w:p w:rsidR="003550CC" w:rsidRPr="00CF6EED" w:rsidRDefault="003550CC" w:rsidP="003550CC">
            <w:pPr>
              <w:jc w:val="center"/>
              <w:rPr>
                <w:rFonts w:asciiTheme="majorBidi" w:hAnsiTheme="majorBidi" w:cstheme="majorBidi"/>
                <w:sz w:val="24"/>
                <w:szCs w:val="24"/>
              </w:rPr>
            </w:pPr>
          </w:p>
        </w:tc>
      </w:tr>
      <w:tr w:rsidR="003550CC" w:rsidRPr="00B31E43">
        <w:trPr>
          <w:trHeight w:val="1956"/>
        </w:trPr>
        <w:tc>
          <w:tcPr>
            <w:tcW w:w="2198" w:type="dxa"/>
            <w:gridSpan w:val="2"/>
            <w:shd w:val="clear" w:color="auto" w:fill="CCEBFF"/>
          </w:tcPr>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tl/>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Pr="00B31E43" w:rsidRDefault="003550CC" w:rsidP="003550CC">
            <w:pPr>
              <w:pStyle w:val="TableParagraph"/>
              <w:jc w:val="center"/>
              <w:rPr>
                <w:rFonts w:asciiTheme="majorBidi" w:hAnsiTheme="majorBidi" w:cstheme="majorBidi"/>
                <w:sz w:val="20"/>
              </w:rPr>
            </w:pPr>
            <w:r w:rsidRPr="00B31E43">
              <w:rPr>
                <w:rFonts w:asciiTheme="majorBidi" w:hAnsiTheme="majorBidi" w:cstheme="majorBidi"/>
                <w:b/>
                <w:sz w:val="20"/>
              </w:rPr>
              <w:t>Résultats</w:t>
            </w:r>
            <w:r w:rsidRPr="00B31E43">
              <w:rPr>
                <w:rFonts w:asciiTheme="majorBidi" w:hAnsiTheme="majorBidi" w:cstheme="majorBidi"/>
                <w:b/>
                <w:spacing w:val="-9"/>
                <w:sz w:val="20"/>
              </w:rPr>
              <w:t xml:space="preserve"> </w:t>
            </w:r>
            <w:r w:rsidRPr="00B31E43">
              <w:rPr>
                <w:rFonts w:asciiTheme="majorBidi" w:hAnsiTheme="majorBidi" w:cstheme="majorBidi"/>
                <w:b/>
                <w:spacing w:val="-2"/>
                <w:sz w:val="20"/>
              </w:rPr>
              <w:t>attendus</w:t>
            </w:r>
          </w:p>
        </w:tc>
        <w:tc>
          <w:tcPr>
            <w:tcW w:w="7796" w:type="dxa"/>
            <w:gridSpan w:val="6"/>
          </w:tcPr>
          <w:p w:rsidR="003550CC" w:rsidRPr="00BA2A6E" w:rsidRDefault="003550CC" w:rsidP="00BA2A6E">
            <w:pPr>
              <w:pStyle w:val="TableParagraph"/>
              <w:spacing w:line="322" w:lineRule="exact"/>
              <w:ind w:left="70"/>
              <w:jc w:val="both"/>
              <w:rPr>
                <w:rFonts w:asciiTheme="majorBidi" w:hAnsiTheme="majorBidi" w:cstheme="majorBidi"/>
                <w:sz w:val="24"/>
                <w:szCs w:val="20"/>
              </w:rPr>
            </w:pPr>
          </w:p>
          <w:p w:rsidR="003550CC" w:rsidRPr="00BA2A6E" w:rsidRDefault="003550CC" w:rsidP="00436536">
            <w:pPr>
              <w:pStyle w:val="TableParagraph"/>
              <w:spacing w:line="322" w:lineRule="exact"/>
              <w:ind w:left="70" w:right="188"/>
              <w:jc w:val="both"/>
              <w:rPr>
                <w:rFonts w:asciiTheme="majorBidi" w:hAnsiTheme="majorBidi" w:cstheme="majorBidi"/>
                <w:sz w:val="24"/>
                <w:szCs w:val="20"/>
              </w:rPr>
            </w:pPr>
            <w:r w:rsidRPr="00BA2A6E">
              <w:rPr>
                <w:rFonts w:asciiTheme="majorBidi" w:hAnsiTheme="majorBidi" w:cstheme="majorBidi"/>
                <w:sz w:val="24"/>
                <w:szCs w:val="20"/>
              </w:rPr>
              <w:t>Le développement des fonctionnalités du portail national du droit d’accès à l’information vise à améliorer la transparence et la responsabilité dans l’administration publique, ainsi qu’à renforcer la participation. Parmi les résultats attendus de ce développement :</w:t>
            </w:r>
          </w:p>
          <w:p w:rsidR="003550CC" w:rsidRPr="00BA2A6E" w:rsidRDefault="003550CC" w:rsidP="00BA2A6E">
            <w:pPr>
              <w:pStyle w:val="TableParagraph"/>
              <w:spacing w:line="322" w:lineRule="exact"/>
              <w:ind w:left="70"/>
              <w:jc w:val="both"/>
              <w:rPr>
                <w:rFonts w:asciiTheme="majorBidi" w:hAnsiTheme="majorBidi" w:cstheme="majorBidi"/>
                <w:sz w:val="24"/>
                <w:szCs w:val="20"/>
              </w:rPr>
            </w:pPr>
          </w:p>
          <w:p w:rsidR="003550CC" w:rsidRPr="00BA2A6E" w:rsidRDefault="003550CC" w:rsidP="00436536">
            <w:pPr>
              <w:pStyle w:val="TableParagraph"/>
              <w:numPr>
                <w:ilvl w:val="0"/>
                <w:numId w:val="6"/>
              </w:numPr>
              <w:spacing w:line="322" w:lineRule="exact"/>
              <w:ind w:left="525" w:right="188" w:hanging="283"/>
              <w:jc w:val="both"/>
              <w:rPr>
                <w:rFonts w:asciiTheme="majorBidi" w:hAnsiTheme="majorBidi" w:cstheme="majorBidi"/>
                <w:sz w:val="24"/>
                <w:szCs w:val="20"/>
              </w:rPr>
            </w:pPr>
            <w:r w:rsidRPr="00BA2A6E">
              <w:rPr>
                <w:rFonts w:asciiTheme="majorBidi" w:hAnsiTheme="majorBidi" w:cstheme="majorBidi"/>
                <w:b/>
                <w:bCs/>
                <w:sz w:val="24"/>
                <w:szCs w:val="20"/>
              </w:rPr>
              <w:lastRenderedPageBreak/>
              <w:t>Augmentation de la transparence</w:t>
            </w:r>
            <w:r w:rsidRPr="00BA2A6E">
              <w:rPr>
                <w:rFonts w:asciiTheme="majorBidi" w:hAnsiTheme="majorBidi" w:cstheme="majorBidi"/>
                <w:sz w:val="24"/>
                <w:szCs w:val="20"/>
              </w:rPr>
              <w:t xml:space="preserve"> : Cela contribue à fournir des informations précises et actualisées aux citoyens.</w:t>
            </w:r>
          </w:p>
          <w:p w:rsidR="003550CC" w:rsidRPr="00BA2A6E" w:rsidRDefault="003550CC" w:rsidP="00436536">
            <w:pPr>
              <w:pStyle w:val="TableParagraph"/>
              <w:numPr>
                <w:ilvl w:val="0"/>
                <w:numId w:val="6"/>
              </w:numPr>
              <w:spacing w:line="322" w:lineRule="exact"/>
              <w:ind w:left="525" w:right="188" w:hanging="283"/>
              <w:jc w:val="both"/>
              <w:rPr>
                <w:rFonts w:asciiTheme="majorBidi" w:hAnsiTheme="majorBidi" w:cstheme="majorBidi"/>
                <w:sz w:val="24"/>
                <w:szCs w:val="20"/>
              </w:rPr>
            </w:pPr>
            <w:r w:rsidRPr="00BA2A6E">
              <w:rPr>
                <w:rFonts w:asciiTheme="majorBidi" w:hAnsiTheme="majorBidi" w:cstheme="majorBidi"/>
                <w:b/>
                <w:bCs/>
                <w:sz w:val="24"/>
                <w:szCs w:val="20"/>
              </w:rPr>
              <w:t>Renforcement de la responsabilité</w:t>
            </w:r>
            <w:r w:rsidRPr="00BA2A6E">
              <w:rPr>
                <w:rFonts w:asciiTheme="majorBidi" w:hAnsiTheme="majorBidi" w:cstheme="majorBidi"/>
                <w:sz w:val="24"/>
                <w:szCs w:val="20"/>
              </w:rPr>
              <w:t xml:space="preserve"> : Les citoyens peuvent suivre la manière dont les décisions gouvernementales sont prises, facilitant ainsi la responsabilisation des autorités concernées pour leurs actions et décisions.</w:t>
            </w:r>
          </w:p>
          <w:p w:rsidR="003550CC" w:rsidRPr="00BA2A6E" w:rsidRDefault="003550CC" w:rsidP="00436536">
            <w:pPr>
              <w:pStyle w:val="TableParagraph"/>
              <w:numPr>
                <w:ilvl w:val="0"/>
                <w:numId w:val="6"/>
              </w:numPr>
              <w:spacing w:line="322" w:lineRule="exact"/>
              <w:ind w:left="525" w:right="188" w:hanging="283"/>
              <w:jc w:val="both"/>
              <w:rPr>
                <w:rFonts w:asciiTheme="majorBidi" w:hAnsiTheme="majorBidi" w:cstheme="majorBidi"/>
                <w:sz w:val="24"/>
                <w:szCs w:val="20"/>
              </w:rPr>
            </w:pPr>
            <w:r w:rsidRPr="00BA2A6E">
              <w:rPr>
                <w:rFonts w:asciiTheme="majorBidi" w:hAnsiTheme="majorBidi" w:cstheme="majorBidi"/>
                <w:b/>
                <w:bCs/>
                <w:sz w:val="24"/>
                <w:szCs w:val="20"/>
              </w:rPr>
              <w:t>Renforcement de la participation</w:t>
            </w:r>
            <w:r w:rsidRPr="00BA2A6E">
              <w:rPr>
                <w:rFonts w:asciiTheme="majorBidi" w:hAnsiTheme="majorBidi" w:cstheme="majorBidi"/>
                <w:sz w:val="24"/>
                <w:szCs w:val="20"/>
              </w:rPr>
              <w:t xml:space="preserve"> : Il permet aux citoyens d’accéder aux informations nécessaires pour participer activement aux </w:t>
            </w:r>
            <w:r w:rsidRPr="00BA2A6E">
              <w:rPr>
                <w:rFonts w:asciiTheme="majorBidi" w:hAnsiTheme="majorBidi" w:cstheme="majorBidi"/>
                <w:sz w:val="24"/>
                <w:szCs w:val="20"/>
                <w:lang w:val="fr-MA"/>
              </w:rPr>
              <w:t>affaires(questions)</w:t>
            </w:r>
            <w:r w:rsidRPr="00BA2A6E">
              <w:rPr>
                <w:rFonts w:asciiTheme="majorBidi" w:hAnsiTheme="majorBidi" w:cstheme="majorBidi"/>
                <w:sz w:val="24"/>
                <w:szCs w:val="20"/>
              </w:rPr>
              <w:t xml:space="preserve"> publics, que ce soit en déposant des plaintes, des suggestions ou en participant à l'élaboration des politiques.</w:t>
            </w:r>
          </w:p>
        </w:tc>
      </w:tr>
      <w:tr w:rsidR="003550CC" w:rsidRPr="00B31E43">
        <w:trPr>
          <w:trHeight w:val="1956"/>
        </w:trPr>
        <w:tc>
          <w:tcPr>
            <w:tcW w:w="2198" w:type="dxa"/>
            <w:gridSpan w:val="2"/>
            <w:shd w:val="clear" w:color="auto" w:fill="CCEBFF"/>
          </w:tcPr>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Default="003550CC" w:rsidP="003550CC">
            <w:pPr>
              <w:pStyle w:val="TableParagraph"/>
              <w:rPr>
                <w:rFonts w:asciiTheme="majorBidi" w:hAnsiTheme="majorBidi" w:cstheme="majorBidi"/>
                <w:b/>
                <w:sz w:val="20"/>
              </w:rPr>
            </w:pPr>
          </w:p>
          <w:p w:rsidR="003550CC" w:rsidRPr="00B31E43" w:rsidRDefault="003550CC" w:rsidP="003550CC">
            <w:pPr>
              <w:pStyle w:val="TableParagraph"/>
              <w:jc w:val="center"/>
              <w:rPr>
                <w:rFonts w:asciiTheme="majorBidi" w:hAnsiTheme="majorBidi" w:cstheme="majorBidi"/>
                <w:sz w:val="20"/>
              </w:rPr>
            </w:pPr>
            <w:r w:rsidRPr="00B31E43">
              <w:rPr>
                <w:rFonts w:asciiTheme="majorBidi" w:hAnsiTheme="majorBidi" w:cstheme="majorBidi"/>
                <w:b/>
                <w:sz w:val="20"/>
              </w:rPr>
              <w:t>Coordonnées</w:t>
            </w:r>
            <w:r w:rsidRPr="00B31E43">
              <w:rPr>
                <w:rFonts w:asciiTheme="majorBidi" w:hAnsiTheme="majorBidi" w:cstheme="majorBidi"/>
                <w:b/>
                <w:spacing w:val="-7"/>
                <w:sz w:val="20"/>
              </w:rPr>
              <w:t xml:space="preserve"> </w:t>
            </w:r>
            <w:r w:rsidRPr="00B31E43">
              <w:rPr>
                <w:rFonts w:asciiTheme="majorBidi" w:hAnsiTheme="majorBidi" w:cstheme="majorBidi"/>
                <w:b/>
                <w:sz w:val="20"/>
              </w:rPr>
              <w:t>de</w:t>
            </w:r>
            <w:r w:rsidRPr="00B31E43">
              <w:rPr>
                <w:rFonts w:asciiTheme="majorBidi" w:hAnsiTheme="majorBidi" w:cstheme="majorBidi"/>
                <w:b/>
                <w:spacing w:val="-6"/>
                <w:sz w:val="20"/>
              </w:rPr>
              <w:t xml:space="preserve"> </w:t>
            </w:r>
            <w:r w:rsidRPr="00B31E43">
              <w:rPr>
                <w:rFonts w:asciiTheme="majorBidi" w:hAnsiTheme="majorBidi" w:cstheme="majorBidi"/>
                <w:b/>
                <w:spacing w:val="-2"/>
                <w:sz w:val="20"/>
              </w:rPr>
              <w:t>contact</w:t>
            </w:r>
          </w:p>
        </w:tc>
        <w:tc>
          <w:tcPr>
            <w:tcW w:w="7796" w:type="dxa"/>
            <w:gridSpan w:val="6"/>
          </w:tcPr>
          <w:p w:rsidR="003550CC" w:rsidRPr="0057062D" w:rsidRDefault="003550CC" w:rsidP="003550CC">
            <w:pPr>
              <w:pStyle w:val="TableParagraph"/>
              <w:spacing w:line="322" w:lineRule="exact"/>
              <w:ind w:left="70"/>
              <w:jc w:val="both"/>
              <w:rPr>
                <w:rFonts w:asciiTheme="majorBidi" w:hAnsiTheme="majorBidi" w:cstheme="majorBidi"/>
                <w:sz w:val="24"/>
                <w:szCs w:val="20"/>
              </w:rPr>
            </w:pPr>
            <w:proofErr w:type="gramStart"/>
            <w:r w:rsidRPr="0057062D">
              <w:rPr>
                <w:rFonts w:asciiTheme="majorBidi" w:hAnsiTheme="majorBidi" w:cstheme="majorBidi"/>
                <w:sz w:val="24"/>
                <w:szCs w:val="20"/>
              </w:rPr>
              <w:t>Direction  :</w:t>
            </w:r>
            <w:proofErr w:type="gramEnd"/>
            <w:r w:rsidRPr="0057062D">
              <w:rPr>
                <w:rFonts w:asciiTheme="majorBidi" w:hAnsiTheme="majorBidi" w:cstheme="majorBidi"/>
                <w:sz w:val="24"/>
                <w:szCs w:val="20"/>
              </w:rPr>
              <w:t xml:space="preserve"> l’Organisation de l’Administration</w:t>
            </w:r>
          </w:p>
          <w:p w:rsidR="003550CC" w:rsidRPr="0057062D" w:rsidRDefault="003550CC" w:rsidP="003550CC">
            <w:pPr>
              <w:pStyle w:val="TableParagraph"/>
              <w:spacing w:line="322" w:lineRule="exact"/>
              <w:ind w:left="70"/>
              <w:jc w:val="both"/>
              <w:rPr>
                <w:rFonts w:asciiTheme="majorBidi" w:hAnsiTheme="majorBidi" w:cstheme="majorBidi"/>
                <w:sz w:val="24"/>
                <w:szCs w:val="20"/>
              </w:rPr>
            </w:pPr>
            <w:r w:rsidRPr="0057062D">
              <w:rPr>
                <w:rFonts w:asciiTheme="majorBidi" w:hAnsiTheme="majorBidi" w:cstheme="majorBidi"/>
                <w:sz w:val="24"/>
                <w:szCs w:val="20"/>
              </w:rPr>
              <w:t>Division    : Renforcement de la probité, de la transparence et de l'ouverture</w:t>
            </w:r>
          </w:p>
          <w:p w:rsidR="003550CC" w:rsidRPr="0057062D" w:rsidRDefault="003550CC" w:rsidP="003550CC">
            <w:pPr>
              <w:pStyle w:val="TableParagraph"/>
              <w:spacing w:line="322" w:lineRule="exact"/>
              <w:ind w:left="70"/>
              <w:jc w:val="both"/>
              <w:rPr>
                <w:rFonts w:asciiTheme="majorBidi" w:hAnsiTheme="majorBidi" w:cstheme="majorBidi"/>
                <w:sz w:val="24"/>
                <w:szCs w:val="20"/>
              </w:rPr>
            </w:pPr>
            <w:r w:rsidRPr="0057062D">
              <w:rPr>
                <w:rFonts w:asciiTheme="majorBidi" w:hAnsiTheme="majorBidi" w:cstheme="majorBidi"/>
                <w:sz w:val="24"/>
                <w:szCs w:val="20"/>
              </w:rPr>
              <w:t>Tél            : 05 37 67 98 48</w:t>
            </w:r>
          </w:p>
          <w:p w:rsidR="003550CC" w:rsidRPr="00B31E43" w:rsidRDefault="003550CC" w:rsidP="003550CC">
            <w:pPr>
              <w:pStyle w:val="TableParagraph"/>
              <w:spacing w:line="322" w:lineRule="exact"/>
              <w:jc w:val="both"/>
              <w:rPr>
                <w:rFonts w:asciiTheme="majorBidi" w:hAnsiTheme="majorBidi" w:cstheme="majorBidi"/>
                <w:w w:val="70"/>
                <w:sz w:val="28"/>
              </w:rPr>
            </w:pPr>
          </w:p>
        </w:tc>
      </w:tr>
    </w:tbl>
    <w:p w:rsidR="00356C8A" w:rsidRDefault="00356C8A">
      <w:pPr>
        <w:pStyle w:val="TableParagraph"/>
        <w:spacing w:line="336" w:lineRule="exact"/>
        <w:jc w:val="both"/>
        <w:rPr>
          <w:sz w:val="28"/>
        </w:rPr>
        <w:sectPr w:rsidR="00356C8A">
          <w:footerReference w:type="default" r:id="rId9"/>
          <w:type w:val="continuous"/>
          <w:pgSz w:w="11910" w:h="16840"/>
          <w:pgMar w:top="1060" w:right="850" w:bottom="1240" w:left="850" w:header="0" w:footer="1053" w:gutter="0"/>
          <w:pgBorders w:offsetFrom="page">
            <w:top w:val="thinThickThinSmallGap" w:sz="12" w:space="25" w:color="33CCCC"/>
            <w:left w:val="thinThickThinSmallGap" w:sz="12" w:space="25" w:color="33CCCC"/>
            <w:bottom w:val="thinThickThinSmallGap" w:sz="12" w:space="25" w:color="33CCCC"/>
            <w:right w:val="thinThickThinSmallGap" w:sz="12" w:space="25" w:color="33CCCC"/>
          </w:pgBorders>
          <w:pgNumType w:start="1"/>
          <w:cols w:space="720"/>
        </w:sectPr>
      </w:pPr>
    </w:p>
    <w:p w:rsidR="008646AA" w:rsidRPr="00B31E43" w:rsidRDefault="008646AA" w:rsidP="003E565C">
      <w:pPr>
        <w:tabs>
          <w:tab w:val="left" w:pos="2085"/>
        </w:tabs>
      </w:pPr>
    </w:p>
    <w:sectPr w:rsidR="008646AA" w:rsidRPr="00B31E43" w:rsidSect="00B31E43">
      <w:pgSz w:w="11910" w:h="16840"/>
      <w:pgMar w:top="851" w:right="850" w:bottom="3686" w:left="850" w:header="0" w:footer="1053" w:gutter="0"/>
      <w:pgBorders w:offsetFrom="page">
        <w:top w:val="thinThickThinSmallGap" w:sz="12" w:space="25" w:color="33CCCC"/>
        <w:left w:val="thinThickThinSmallGap" w:sz="12" w:space="25" w:color="33CCCC"/>
        <w:bottom w:val="thinThickThinSmallGap" w:sz="12" w:space="25" w:color="33CCCC"/>
        <w:right w:val="thinThickThinSmallGap" w:sz="12" w:space="26" w:color="33CCC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ED3" w:rsidRDefault="00A75ED3">
      <w:r>
        <w:separator/>
      </w:r>
    </w:p>
  </w:endnote>
  <w:endnote w:type="continuationSeparator" w:id="0">
    <w:p w:rsidR="00A75ED3" w:rsidRDefault="00A7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C8A" w:rsidRDefault="008646AA">
    <w:pPr>
      <w:pStyle w:val="Corpsdetexte"/>
      <w:spacing w:line="14" w:lineRule="auto"/>
      <w:rPr>
        <w:sz w:val="20"/>
      </w:rPr>
    </w:pPr>
    <w:r>
      <w:rPr>
        <w:noProof/>
        <w:sz w:val="20"/>
        <w:lang w:eastAsia="fr-FR"/>
      </w:rPr>
      <mc:AlternateContent>
        <mc:Choice Requires="wps">
          <w:drawing>
            <wp:anchor distT="0" distB="0" distL="0" distR="0" simplePos="0" relativeHeight="487408128" behindDoc="1" locked="0" layoutInCell="1" allowOverlap="1">
              <wp:simplePos x="0" y="0"/>
              <wp:positionH relativeFrom="page">
                <wp:posOffset>3707003</wp:posOffset>
              </wp:positionH>
              <wp:positionV relativeFrom="page">
                <wp:posOffset>9883985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56C8A" w:rsidRDefault="008646AA">
                          <w:pPr>
                            <w:pStyle w:val="Corpsdetexte"/>
                            <w:spacing w:before="10"/>
                            <w:ind w:left="60"/>
                          </w:pPr>
                          <w:r>
                            <w:rPr>
                              <w:spacing w:val="-10"/>
                            </w:rPr>
                            <w:fldChar w:fldCharType="begin"/>
                          </w:r>
                          <w:r>
                            <w:rPr>
                              <w:spacing w:val="-10"/>
                            </w:rPr>
                            <w:instrText xml:space="preserve"> PAGE </w:instrText>
                          </w:r>
                          <w:r>
                            <w:rPr>
                              <w:spacing w:val="-10"/>
                            </w:rPr>
                            <w:fldChar w:fldCharType="separate"/>
                          </w:r>
                          <w:r w:rsidR="00B92B37">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291.9pt;margin-top:778.25pt;width:13pt;height:15.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" filled="f" stroked="f">
              <v:textbox inset="0,0,0,0">
                <w:txbxContent>
                  <w:p w:rsidR="00356C8A" w:rsidRDefault="008646AA">
                    <w:pPr>
                      <w:pStyle w:val="Corpsdetexte"/>
                      <w:spacing w:before="10"/>
                      <w:ind w:left="60"/>
                    </w:pPr>
                    <w:r>
                      <w:rPr>
                        <w:spacing w:val="-10"/>
                      </w:rPr>
                      <w:fldChar w:fldCharType="begin"/>
                    </w:r>
                    <w:r>
                      <w:rPr>
                        <w:spacing w:val="-10"/>
                      </w:rPr>
                      <w:instrText xml:space="preserve"> PAGE </w:instrText>
                    </w:r>
                    <w:r>
                      <w:rPr>
                        <w:spacing w:val="-10"/>
                      </w:rPr>
                      <w:fldChar w:fldCharType="separate"/>
                    </w:r>
                    <w:r w:rsidR="00B92B37">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ED3" w:rsidRDefault="00A75ED3">
      <w:r>
        <w:separator/>
      </w:r>
    </w:p>
  </w:footnote>
  <w:footnote w:type="continuationSeparator" w:id="0">
    <w:p w:rsidR="00A75ED3" w:rsidRDefault="00A7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C4118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5pt;height:19.5pt;visibility:visible;mso-wrap-style:square" o:bullet="t">
        <v:imagedata r:id="rId1" o:title=""/>
        <o:lock v:ext="edit" aspectratio="f"/>
      </v:shape>
    </w:pict>
  </w:numPicBullet>
  <w:abstractNum w:abstractNumId="0" w15:restartNumberingAfterBreak="0">
    <w:nsid w:val="02231AFA"/>
    <w:multiLevelType w:val="multilevel"/>
    <w:tmpl w:val="42C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75CC7"/>
    <w:multiLevelType w:val="hybridMultilevel"/>
    <w:tmpl w:val="7774192C"/>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34B83E3F"/>
    <w:multiLevelType w:val="hybridMultilevel"/>
    <w:tmpl w:val="85E0751A"/>
    <w:lvl w:ilvl="0" w:tplc="380C0001">
      <w:start w:val="1"/>
      <w:numFmt w:val="bullet"/>
      <w:lvlText w:val=""/>
      <w:lvlJc w:val="left"/>
      <w:pPr>
        <w:ind w:left="1150" w:hanging="360"/>
      </w:pPr>
      <w:rPr>
        <w:rFonts w:ascii="Symbol" w:hAnsi="Symbol" w:hint="default"/>
      </w:rPr>
    </w:lvl>
    <w:lvl w:ilvl="1" w:tplc="380C0003" w:tentative="1">
      <w:start w:val="1"/>
      <w:numFmt w:val="bullet"/>
      <w:lvlText w:val="o"/>
      <w:lvlJc w:val="left"/>
      <w:pPr>
        <w:ind w:left="1870" w:hanging="360"/>
      </w:pPr>
      <w:rPr>
        <w:rFonts w:ascii="Courier New" w:hAnsi="Courier New" w:cs="Courier New" w:hint="default"/>
      </w:rPr>
    </w:lvl>
    <w:lvl w:ilvl="2" w:tplc="380C0005" w:tentative="1">
      <w:start w:val="1"/>
      <w:numFmt w:val="bullet"/>
      <w:lvlText w:val=""/>
      <w:lvlJc w:val="left"/>
      <w:pPr>
        <w:ind w:left="2590" w:hanging="360"/>
      </w:pPr>
      <w:rPr>
        <w:rFonts w:ascii="Wingdings" w:hAnsi="Wingdings" w:hint="default"/>
      </w:rPr>
    </w:lvl>
    <w:lvl w:ilvl="3" w:tplc="380C0001" w:tentative="1">
      <w:start w:val="1"/>
      <w:numFmt w:val="bullet"/>
      <w:lvlText w:val=""/>
      <w:lvlJc w:val="left"/>
      <w:pPr>
        <w:ind w:left="3310" w:hanging="360"/>
      </w:pPr>
      <w:rPr>
        <w:rFonts w:ascii="Symbol" w:hAnsi="Symbol" w:hint="default"/>
      </w:rPr>
    </w:lvl>
    <w:lvl w:ilvl="4" w:tplc="380C0003" w:tentative="1">
      <w:start w:val="1"/>
      <w:numFmt w:val="bullet"/>
      <w:lvlText w:val="o"/>
      <w:lvlJc w:val="left"/>
      <w:pPr>
        <w:ind w:left="4030" w:hanging="360"/>
      </w:pPr>
      <w:rPr>
        <w:rFonts w:ascii="Courier New" w:hAnsi="Courier New" w:cs="Courier New" w:hint="default"/>
      </w:rPr>
    </w:lvl>
    <w:lvl w:ilvl="5" w:tplc="380C0005" w:tentative="1">
      <w:start w:val="1"/>
      <w:numFmt w:val="bullet"/>
      <w:lvlText w:val=""/>
      <w:lvlJc w:val="left"/>
      <w:pPr>
        <w:ind w:left="4750" w:hanging="360"/>
      </w:pPr>
      <w:rPr>
        <w:rFonts w:ascii="Wingdings" w:hAnsi="Wingdings" w:hint="default"/>
      </w:rPr>
    </w:lvl>
    <w:lvl w:ilvl="6" w:tplc="380C0001" w:tentative="1">
      <w:start w:val="1"/>
      <w:numFmt w:val="bullet"/>
      <w:lvlText w:val=""/>
      <w:lvlJc w:val="left"/>
      <w:pPr>
        <w:ind w:left="5470" w:hanging="360"/>
      </w:pPr>
      <w:rPr>
        <w:rFonts w:ascii="Symbol" w:hAnsi="Symbol" w:hint="default"/>
      </w:rPr>
    </w:lvl>
    <w:lvl w:ilvl="7" w:tplc="380C0003" w:tentative="1">
      <w:start w:val="1"/>
      <w:numFmt w:val="bullet"/>
      <w:lvlText w:val="o"/>
      <w:lvlJc w:val="left"/>
      <w:pPr>
        <w:ind w:left="6190" w:hanging="360"/>
      </w:pPr>
      <w:rPr>
        <w:rFonts w:ascii="Courier New" w:hAnsi="Courier New" w:cs="Courier New" w:hint="default"/>
      </w:rPr>
    </w:lvl>
    <w:lvl w:ilvl="8" w:tplc="380C0005" w:tentative="1">
      <w:start w:val="1"/>
      <w:numFmt w:val="bullet"/>
      <w:lvlText w:val=""/>
      <w:lvlJc w:val="left"/>
      <w:pPr>
        <w:ind w:left="6910" w:hanging="360"/>
      </w:pPr>
      <w:rPr>
        <w:rFonts w:ascii="Wingdings" w:hAnsi="Wingdings" w:hint="default"/>
      </w:rPr>
    </w:lvl>
  </w:abstractNum>
  <w:abstractNum w:abstractNumId="3" w15:restartNumberingAfterBreak="0">
    <w:nsid w:val="548C5922"/>
    <w:multiLevelType w:val="hybridMultilevel"/>
    <w:tmpl w:val="465CAACE"/>
    <w:lvl w:ilvl="0" w:tplc="399EE9DE">
      <w:numFmt w:val="bullet"/>
      <w:lvlText w:val="-"/>
      <w:lvlJc w:val="left"/>
      <w:pPr>
        <w:ind w:left="789" w:hanging="361"/>
      </w:pPr>
      <w:rPr>
        <w:rFonts w:ascii="Times New Roman" w:eastAsia="Times New Roman" w:hAnsi="Times New Roman" w:cs="Times New Roman" w:hint="default"/>
        <w:b w:val="0"/>
        <w:bCs w:val="0"/>
        <w:i w:val="0"/>
        <w:iCs w:val="0"/>
        <w:spacing w:val="0"/>
        <w:w w:val="100"/>
        <w:sz w:val="28"/>
        <w:szCs w:val="28"/>
        <w:lang w:val="fr-FR" w:eastAsia="en-US" w:bidi="ar-SA"/>
      </w:rPr>
    </w:lvl>
    <w:lvl w:ilvl="1" w:tplc="7E88C62C">
      <w:numFmt w:val="bullet"/>
      <w:lvlText w:val="•"/>
      <w:lvlJc w:val="left"/>
      <w:pPr>
        <w:ind w:left="1480" w:hanging="361"/>
      </w:pPr>
      <w:rPr>
        <w:rFonts w:hint="default"/>
        <w:lang w:val="fr-FR" w:eastAsia="en-US" w:bidi="ar-SA"/>
      </w:rPr>
    </w:lvl>
    <w:lvl w:ilvl="2" w:tplc="411095E8">
      <w:numFmt w:val="bullet"/>
      <w:lvlText w:val="•"/>
      <w:lvlJc w:val="left"/>
      <w:pPr>
        <w:ind w:left="2181" w:hanging="361"/>
      </w:pPr>
      <w:rPr>
        <w:rFonts w:hint="default"/>
        <w:lang w:val="fr-FR" w:eastAsia="en-US" w:bidi="ar-SA"/>
      </w:rPr>
    </w:lvl>
    <w:lvl w:ilvl="3" w:tplc="535C3FF2">
      <w:numFmt w:val="bullet"/>
      <w:lvlText w:val="•"/>
      <w:lvlJc w:val="left"/>
      <w:pPr>
        <w:ind w:left="2882" w:hanging="361"/>
      </w:pPr>
      <w:rPr>
        <w:rFonts w:hint="default"/>
        <w:lang w:val="fr-FR" w:eastAsia="en-US" w:bidi="ar-SA"/>
      </w:rPr>
    </w:lvl>
    <w:lvl w:ilvl="4" w:tplc="7C6EF8EC">
      <w:numFmt w:val="bullet"/>
      <w:lvlText w:val="•"/>
      <w:lvlJc w:val="left"/>
      <w:pPr>
        <w:ind w:left="3582" w:hanging="361"/>
      </w:pPr>
      <w:rPr>
        <w:rFonts w:hint="default"/>
        <w:lang w:val="fr-FR" w:eastAsia="en-US" w:bidi="ar-SA"/>
      </w:rPr>
    </w:lvl>
    <w:lvl w:ilvl="5" w:tplc="4066EEE0">
      <w:numFmt w:val="bullet"/>
      <w:lvlText w:val="•"/>
      <w:lvlJc w:val="left"/>
      <w:pPr>
        <w:ind w:left="4283" w:hanging="361"/>
      </w:pPr>
      <w:rPr>
        <w:rFonts w:hint="default"/>
        <w:lang w:val="fr-FR" w:eastAsia="en-US" w:bidi="ar-SA"/>
      </w:rPr>
    </w:lvl>
    <w:lvl w:ilvl="6" w:tplc="BB228302">
      <w:numFmt w:val="bullet"/>
      <w:lvlText w:val="•"/>
      <w:lvlJc w:val="left"/>
      <w:pPr>
        <w:ind w:left="4984" w:hanging="361"/>
      </w:pPr>
      <w:rPr>
        <w:rFonts w:hint="default"/>
        <w:lang w:val="fr-FR" w:eastAsia="en-US" w:bidi="ar-SA"/>
      </w:rPr>
    </w:lvl>
    <w:lvl w:ilvl="7" w:tplc="7AE05E04">
      <w:numFmt w:val="bullet"/>
      <w:lvlText w:val="•"/>
      <w:lvlJc w:val="left"/>
      <w:pPr>
        <w:ind w:left="5684" w:hanging="361"/>
      </w:pPr>
      <w:rPr>
        <w:rFonts w:hint="default"/>
        <w:lang w:val="fr-FR" w:eastAsia="en-US" w:bidi="ar-SA"/>
      </w:rPr>
    </w:lvl>
    <w:lvl w:ilvl="8" w:tplc="12E07B62">
      <w:numFmt w:val="bullet"/>
      <w:lvlText w:val="•"/>
      <w:lvlJc w:val="left"/>
      <w:pPr>
        <w:ind w:left="6385" w:hanging="361"/>
      </w:pPr>
      <w:rPr>
        <w:rFonts w:hint="default"/>
        <w:lang w:val="fr-FR" w:eastAsia="en-US" w:bidi="ar-SA"/>
      </w:rPr>
    </w:lvl>
  </w:abstractNum>
  <w:abstractNum w:abstractNumId="4" w15:restartNumberingAfterBreak="0">
    <w:nsid w:val="694252A8"/>
    <w:multiLevelType w:val="hybridMultilevel"/>
    <w:tmpl w:val="878A1924"/>
    <w:lvl w:ilvl="0" w:tplc="380C000F">
      <w:start w:val="1"/>
      <w:numFmt w:val="decimal"/>
      <w:lvlText w:val="%1."/>
      <w:lvlJc w:val="left"/>
      <w:pPr>
        <w:ind w:left="790" w:hanging="360"/>
      </w:pPr>
    </w:lvl>
    <w:lvl w:ilvl="1" w:tplc="380C0019" w:tentative="1">
      <w:start w:val="1"/>
      <w:numFmt w:val="lowerLetter"/>
      <w:lvlText w:val="%2."/>
      <w:lvlJc w:val="left"/>
      <w:pPr>
        <w:ind w:left="1510" w:hanging="360"/>
      </w:pPr>
    </w:lvl>
    <w:lvl w:ilvl="2" w:tplc="380C001B" w:tentative="1">
      <w:start w:val="1"/>
      <w:numFmt w:val="lowerRoman"/>
      <w:lvlText w:val="%3."/>
      <w:lvlJc w:val="right"/>
      <w:pPr>
        <w:ind w:left="2230" w:hanging="180"/>
      </w:pPr>
    </w:lvl>
    <w:lvl w:ilvl="3" w:tplc="380C000F" w:tentative="1">
      <w:start w:val="1"/>
      <w:numFmt w:val="decimal"/>
      <w:lvlText w:val="%4."/>
      <w:lvlJc w:val="left"/>
      <w:pPr>
        <w:ind w:left="2950" w:hanging="360"/>
      </w:pPr>
    </w:lvl>
    <w:lvl w:ilvl="4" w:tplc="380C0019" w:tentative="1">
      <w:start w:val="1"/>
      <w:numFmt w:val="lowerLetter"/>
      <w:lvlText w:val="%5."/>
      <w:lvlJc w:val="left"/>
      <w:pPr>
        <w:ind w:left="3670" w:hanging="360"/>
      </w:pPr>
    </w:lvl>
    <w:lvl w:ilvl="5" w:tplc="380C001B" w:tentative="1">
      <w:start w:val="1"/>
      <w:numFmt w:val="lowerRoman"/>
      <w:lvlText w:val="%6."/>
      <w:lvlJc w:val="right"/>
      <w:pPr>
        <w:ind w:left="4390" w:hanging="180"/>
      </w:pPr>
    </w:lvl>
    <w:lvl w:ilvl="6" w:tplc="380C000F" w:tentative="1">
      <w:start w:val="1"/>
      <w:numFmt w:val="decimal"/>
      <w:lvlText w:val="%7."/>
      <w:lvlJc w:val="left"/>
      <w:pPr>
        <w:ind w:left="5110" w:hanging="360"/>
      </w:pPr>
    </w:lvl>
    <w:lvl w:ilvl="7" w:tplc="380C0019" w:tentative="1">
      <w:start w:val="1"/>
      <w:numFmt w:val="lowerLetter"/>
      <w:lvlText w:val="%8."/>
      <w:lvlJc w:val="left"/>
      <w:pPr>
        <w:ind w:left="5830" w:hanging="360"/>
      </w:pPr>
    </w:lvl>
    <w:lvl w:ilvl="8" w:tplc="380C001B" w:tentative="1">
      <w:start w:val="1"/>
      <w:numFmt w:val="lowerRoman"/>
      <w:lvlText w:val="%9."/>
      <w:lvlJc w:val="right"/>
      <w:pPr>
        <w:ind w:left="6550" w:hanging="180"/>
      </w:pPr>
    </w:lvl>
  </w:abstractNum>
  <w:abstractNum w:abstractNumId="5" w15:restartNumberingAfterBreak="0">
    <w:nsid w:val="7F7625DC"/>
    <w:multiLevelType w:val="hybridMultilevel"/>
    <w:tmpl w:val="31A6371E"/>
    <w:lvl w:ilvl="0" w:tplc="05AACF2E">
      <w:numFmt w:val="bullet"/>
      <w:lvlText w:val="-"/>
      <w:lvlJc w:val="left"/>
      <w:pPr>
        <w:ind w:left="789" w:hanging="361"/>
      </w:pPr>
      <w:rPr>
        <w:rFonts w:ascii="Times New Roman" w:eastAsia="Times New Roman" w:hAnsi="Times New Roman" w:cs="Times New Roman" w:hint="default"/>
        <w:b w:val="0"/>
        <w:bCs w:val="0"/>
        <w:i w:val="0"/>
        <w:iCs w:val="0"/>
        <w:spacing w:val="0"/>
        <w:w w:val="100"/>
        <w:sz w:val="28"/>
        <w:szCs w:val="28"/>
        <w:lang w:val="fr-FR" w:eastAsia="en-US" w:bidi="ar-SA"/>
      </w:rPr>
    </w:lvl>
    <w:lvl w:ilvl="1" w:tplc="8C203C52">
      <w:numFmt w:val="bullet"/>
      <w:lvlText w:val="•"/>
      <w:lvlJc w:val="left"/>
      <w:pPr>
        <w:ind w:left="1480" w:hanging="361"/>
      </w:pPr>
      <w:rPr>
        <w:rFonts w:hint="default"/>
        <w:lang w:val="fr-FR" w:eastAsia="en-US" w:bidi="ar-SA"/>
      </w:rPr>
    </w:lvl>
    <w:lvl w:ilvl="2" w:tplc="61D6E61A">
      <w:numFmt w:val="bullet"/>
      <w:lvlText w:val="•"/>
      <w:lvlJc w:val="left"/>
      <w:pPr>
        <w:ind w:left="2181" w:hanging="361"/>
      </w:pPr>
      <w:rPr>
        <w:rFonts w:hint="default"/>
        <w:lang w:val="fr-FR" w:eastAsia="en-US" w:bidi="ar-SA"/>
      </w:rPr>
    </w:lvl>
    <w:lvl w:ilvl="3" w:tplc="07D61236">
      <w:numFmt w:val="bullet"/>
      <w:lvlText w:val="•"/>
      <w:lvlJc w:val="left"/>
      <w:pPr>
        <w:ind w:left="2882" w:hanging="361"/>
      </w:pPr>
      <w:rPr>
        <w:rFonts w:hint="default"/>
        <w:lang w:val="fr-FR" w:eastAsia="en-US" w:bidi="ar-SA"/>
      </w:rPr>
    </w:lvl>
    <w:lvl w:ilvl="4" w:tplc="26584ACA">
      <w:numFmt w:val="bullet"/>
      <w:lvlText w:val="•"/>
      <w:lvlJc w:val="left"/>
      <w:pPr>
        <w:ind w:left="3582" w:hanging="361"/>
      </w:pPr>
      <w:rPr>
        <w:rFonts w:hint="default"/>
        <w:lang w:val="fr-FR" w:eastAsia="en-US" w:bidi="ar-SA"/>
      </w:rPr>
    </w:lvl>
    <w:lvl w:ilvl="5" w:tplc="7542CBAE">
      <w:numFmt w:val="bullet"/>
      <w:lvlText w:val="•"/>
      <w:lvlJc w:val="left"/>
      <w:pPr>
        <w:ind w:left="4283" w:hanging="361"/>
      </w:pPr>
      <w:rPr>
        <w:rFonts w:hint="default"/>
        <w:lang w:val="fr-FR" w:eastAsia="en-US" w:bidi="ar-SA"/>
      </w:rPr>
    </w:lvl>
    <w:lvl w:ilvl="6" w:tplc="8A042D42">
      <w:numFmt w:val="bullet"/>
      <w:lvlText w:val="•"/>
      <w:lvlJc w:val="left"/>
      <w:pPr>
        <w:ind w:left="4984" w:hanging="361"/>
      </w:pPr>
      <w:rPr>
        <w:rFonts w:hint="default"/>
        <w:lang w:val="fr-FR" w:eastAsia="en-US" w:bidi="ar-SA"/>
      </w:rPr>
    </w:lvl>
    <w:lvl w:ilvl="7" w:tplc="9356D344">
      <w:numFmt w:val="bullet"/>
      <w:lvlText w:val="•"/>
      <w:lvlJc w:val="left"/>
      <w:pPr>
        <w:ind w:left="5684" w:hanging="361"/>
      </w:pPr>
      <w:rPr>
        <w:rFonts w:hint="default"/>
        <w:lang w:val="fr-FR" w:eastAsia="en-US" w:bidi="ar-SA"/>
      </w:rPr>
    </w:lvl>
    <w:lvl w:ilvl="8" w:tplc="59941476">
      <w:numFmt w:val="bullet"/>
      <w:lvlText w:val="•"/>
      <w:lvlJc w:val="left"/>
      <w:pPr>
        <w:ind w:left="6385" w:hanging="361"/>
      </w:pPr>
      <w:rPr>
        <w:rFonts w:hint="default"/>
        <w:lang w:val="fr-FR" w:eastAsia="en-US" w:bidi="ar-S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8A"/>
    <w:rsid w:val="00074C9F"/>
    <w:rsid w:val="0008189B"/>
    <w:rsid w:val="000E15A8"/>
    <w:rsid w:val="00105B60"/>
    <w:rsid w:val="00166B58"/>
    <w:rsid w:val="002429B1"/>
    <w:rsid w:val="002607EE"/>
    <w:rsid w:val="00261257"/>
    <w:rsid w:val="00282BE0"/>
    <w:rsid w:val="00323AA0"/>
    <w:rsid w:val="003550CC"/>
    <w:rsid w:val="00356C8A"/>
    <w:rsid w:val="003E565C"/>
    <w:rsid w:val="00436536"/>
    <w:rsid w:val="00457FD7"/>
    <w:rsid w:val="005373F4"/>
    <w:rsid w:val="00540A6B"/>
    <w:rsid w:val="0057062D"/>
    <w:rsid w:val="007759B7"/>
    <w:rsid w:val="0078595C"/>
    <w:rsid w:val="007A0182"/>
    <w:rsid w:val="007D78E0"/>
    <w:rsid w:val="008103B7"/>
    <w:rsid w:val="008646AA"/>
    <w:rsid w:val="008B20F1"/>
    <w:rsid w:val="0093621A"/>
    <w:rsid w:val="009D12E5"/>
    <w:rsid w:val="009D1A18"/>
    <w:rsid w:val="00A24509"/>
    <w:rsid w:val="00A54B1D"/>
    <w:rsid w:val="00A618D4"/>
    <w:rsid w:val="00A75ED3"/>
    <w:rsid w:val="00B22BCB"/>
    <w:rsid w:val="00B31E43"/>
    <w:rsid w:val="00B92B37"/>
    <w:rsid w:val="00BA083D"/>
    <w:rsid w:val="00BA2A6E"/>
    <w:rsid w:val="00C30F63"/>
    <w:rsid w:val="00CD0711"/>
    <w:rsid w:val="00CF6EED"/>
    <w:rsid w:val="00D954C1"/>
    <w:rsid w:val="00E30F02"/>
    <w:rsid w:val="00E80414"/>
    <w:rsid w:val="00E8263B"/>
    <w:rsid w:val="00EC7250"/>
    <w:rsid w:val="00F06EEC"/>
    <w:rsid w:val="00F24D7E"/>
    <w:rsid w:val="00F50A7D"/>
    <w:rsid w:val="00F758BE"/>
    <w:rsid w:val="00FA732E"/>
    <w:rsid w:val="00FB2B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592D"/>
  <w15:docId w15:val="{91F00FBC-9712-4429-BFDD-A1F386B1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31E43"/>
    <w:pPr>
      <w:tabs>
        <w:tab w:val="center" w:pos="4536"/>
        <w:tab w:val="right" w:pos="9072"/>
      </w:tabs>
    </w:pPr>
  </w:style>
  <w:style w:type="character" w:customStyle="1" w:styleId="En-tteCar">
    <w:name w:val="En-tête Car"/>
    <w:basedOn w:val="Policepardfaut"/>
    <w:link w:val="En-tte"/>
    <w:uiPriority w:val="99"/>
    <w:rsid w:val="00B31E43"/>
    <w:rPr>
      <w:rFonts w:ascii="Tahoma" w:eastAsia="Tahoma" w:hAnsi="Tahoma" w:cs="Tahoma"/>
      <w:lang w:val="fr-FR"/>
    </w:rPr>
  </w:style>
  <w:style w:type="paragraph" w:styleId="Pieddepage">
    <w:name w:val="footer"/>
    <w:basedOn w:val="Normal"/>
    <w:link w:val="PieddepageCar"/>
    <w:uiPriority w:val="99"/>
    <w:unhideWhenUsed/>
    <w:rsid w:val="00B31E43"/>
    <w:pPr>
      <w:tabs>
        <w:tab w:val="center" w:pos="4536"/>
        <w:tab w:val="right" w:pos="9072"/>
      </w:tabs>
    </w:pPr>
  </w:style>
  <w:style w:type="character" w:customStyle="1" w:styleId="PieddepageCar">
    <w:name w:val="Pied de page Car"/>
    <w:basedOn w:val="Policepardfaut"/>
    <w:link w:val="Pieddepage"/>
    <w:uiPriority w:val="99"/>
    <w:rsid w:val="00B31E43"/>
    <w:rPr>
      <w:rFonts w:ascii="Tahoma" w:eastAsia="Tahoma" w:hAnsi="Tahoma" w:cs="Tahoma"/>
      <w:lang w:val="fr-FR"/>
    </w:rPr>
  </w:style>
  <w:style w:type="paragraph" w:styleId="NormalWeb">
    <w:name w:val="Normal (Web)"/>
    <w:basedOn w:val="Normal"/>
    <w:uiPriority w:val="99"/>
    <w:semiHidden/>
    <w:unhideWhenUsed/>
    <w:rsid w:val="009D12E5"/>
    <w:pPr>
      <w:widowControl/>
      <w:autoSpaceDE/>
      <w:autoSpaceDN/>
      <w:spacing w:before="100" w:beforeAutospacing="1" w:after="100" w:afterAutospacing="1"/>
    </w:pPr>
    <w:rPr>
      <w:rFonts w:ascii="Times New Roman" w:eastAsia="Times New Roman" w:hAnsi="Times New Roman" w:cs="Times New Roman"/>
      <w:sz w:val="24"/>
      <w:szCs w:val="24"/>
      <w:lang w:val="fr-MA" w:eastAsia="fr-MA"/>
    </w:rPr>
  </w:style>
  <w:style w:type="character" w:styleId="lev">
    <w:name w:val="Strong"/>
    <w:basedOn w:val="Policepardfaut"/>
    <w:uiPriority w:val="22"/>
    <w:qFormat/>
    <w:rsid w:val="009D12E5"/>
    <w:rPr>
      <w:b/>
      <w:bCs/>
    </w:rPr>
  </w:style>
  <w:style w:type="paragraph" w:customStyle="1" w:styleId="Default">
    <w:name w:val="Default"/>
    <w:rsid w:val="00B22BCB"/>
    <w:pPr>
      <w:widowControl/>
      <w:adjustRightInd w:val="0"/>
    </w:pPr>
    <w:rPr>
      <w:rFonts w:ascii="Calibri" w:hAnsi="Calibri" w:cs="Calibri"/>
      <w:color w:val="000000"/>
      <w:sz w:val="24"/>
      <w:szCs w:val="24"/>
      <w:lang w:val="f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643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563</Words>
  <Characters>3099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طلب الاستفادة من</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طلب الاستفادة من</dc:title>
  <dc:creator>atika</dc:creator>
  <cp:lastModifiedBy>HAMMOUMI Soukaina</cp:lastModifiedBy>
  <cp:revision>29</cp:revision>
  <dcterms:created xsi:type="dcterms:W3CDTF">2025-01-29T12:28:00Z</dcterms:created>
  <dcterms:modified xsi:type="dcterms:W3CDTF">2025-03-11T09:40:00Z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